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5EA6F" w14:textId="77777777" w:rsidR="006D13B6" w:rsidRPr="00A05A43" w:rsidRDefault="006D13B6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  <w:r w:rsidRPr="00A05A43">
        <w:rPr>
          <w:b/>
          <w:color w:val="auto"/>
          <w:lang w:val="uk-UA"/>
        </w:rPr>
        <w:t>1. Вступ</w:t>
      </w:r>
    </w:p>
    <w:p w14:paraId="32FF71A7" w14:textId="77777777" w:rsidR="006D13B6" w:rsidRPr="00A05A43" w:rsidRDefault="006D13B6" w:rsidP="00021D85">
      <w:pPr>
        <w:spacing w:after="0"/>
        <w:ind w:left="-5" w:hanging="10"/>
        <w:rPr>
          <w:color w:val="auto"/>
          <w:lang w:val="uk-UA"/>
        </w:rPr>
      </w:pP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 xml:space="preserve">Програма покращення матеріально-технічного забезпечення територіальних підрозділів Департаменту стратегічних розслідувань на 2026 рік (далі - Програма) розроблена на підставі Закону України </w:t>
      </w:r>
      <w:r w:rsidRPr="00A05A43">
        <w:rPr>
          <w:color w:val="auto"/>
          <w:szCs w:val="28"/>
          <w:lang w:val="uk-UA"/>
        </w:rPr>
        <w:t>«</w:t>
      </w:r>
      <w:r w:rsidRPr="00A05A43">
        <w:rPr>
          <w:color w:val="auto"/>
          <w:lang w:val="uk-UA"/>
        </w:rPr>
        <w:t>Про місцеве самоврядування</w:t>
      </w:r>
      <w:r w:rsidRPr="00A05A43">
        <w:rPr>
          <w:color w:val="auto"/>
          <w:szCs w:val="28"/>
          <w:lang w:val="uk-UA"/>
        </w:rPr>
        <w:t>»</w:t>
      </w:r>
      <w:r w:rsidRPr="00A05A43">
        <w:rPr>
          <w:color w:val="auto"/>
          <w:lang w:val="uk-UA"/>
        </w:rPr>
        <w:t xml:space="preserve">, </w:t>
      </w:r>
      <w:r w:rsidRPr="00A05A43">
        <w:rPr>
          <w:color w:val="auto"/>
          <w:szCs w:val="28"/>
          <w:lang w:val="uk-UA"/>
        </w:rPr>
        <w:t xml:space="preserve">Закону України «Про Національну поліцію», Типового положення про територіальні органи міністерства та інші центральні органи виконавчої влади, затвердженого постановою Кабінету Міністрів України від 25 травня 2011 року № 563,постанови Кабінету Міністрів України від 09 жовтня 2019 року № 867  «Про утворення територіального органу Національної поліції», </w:t>
      </w:r>
      <w:r w:rsidRPr="00A05A43">
        <w:rPr>
          <w:color w:val="auto"/>
          <w:lang w:val="uk-UA"/>
        </w:rPr>
        <w:t xml:space="preserve">„Про місцеве самоврядування”, </w:t>
      </w:r>
      <w:r w:rsidRPr="00A05A43">
        <w:rPr>
          <w:color w:val="auto"/>
          <w:szCs w:val="28"/>
          <w:lang w:val="uk-UA"/>
        </w:rPr>
        <w:t>Указів Президента України від 24.02.2022 року №64/2022 «Про введення воєнного стану в Україні», від 12.01.2026 року №40/2026 «Про продовження строку дії воєнного стану в Україні» затвердженого Законом України № 4757-ІХ від 14.01.2026</w:t>
      </w:r>
      <w:r w:rsidRPr="00A05A43">
        <w:rPr>
          <w:color w:val="auto"/>
          <w:lang w:val="uk-UA"/>
        </w:rPr>
        <w:t>.</w:t>
      </w:r>
    </w:p>
    <w:p w14:paraId="0CB7D888" w14:textId="77777777" w:rsidR="006D13B6" w:rsidRPr="00A05A43" w:rsidRDefault="006D13B6" w:rsidP="00891D6A">
      <w:pPr>
        <w:spacing w:after="0"/>
        <w:ind w:left="-5" w:hanging="10"/>
        <w:rPr>
          <w:color w:val="auto"/>
          <w:lang w:val="uk-UA"/>
        </w:rPr>
      </w:pP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Основними заходами Програми є надання допомоги в реалізації поставлених завдань щодо матеріально-технічного забезпечення територіальних підрозділів Департаменту стратегічних розслідувань на 2026 рік.</w:t>
      </w:r>
    </w:p>
    <w:p w14:paraId="03FA8A1D" w14:textId="77777777" w:rsidR="006D13B6" w:rsidRPr="00A05A43" w:rsidRDefault="006D13B6" w:rsidP="00891D6A">
      <w:pPr>
        <w:spacing w:after="0"/>
        <w:ind w:left="-5" w:hanging="10"/>
        <w:rPr>
          <w:color w:val="FF0000"/>
          <w:lang w:val="uk-UA"/>
        </w:rPr>
      </w:pPr>
    </w:p>
    <w:p w14:paraId="3D91308F" w14:textId="77777777" w:rsidR="006D13B6" w:rsidRPr="00A05A43" w:rsidRDefault="006D13B6" w:rsidP="00021D85">
      <w:pPr>
        <w:spacing w:after="0"/>
        <w:ind w:left="-5" w:hanging="10"/>
        <w:jc w:val="center"/>
        <w:rPr>
          <w:b/>
          <w:color w:val="auto"/>
          <w:lang w:val="uk-UA"/>
        </w:rPr>
      </w:pPr>
      <w:r w:rsidRPr="00A05A43">
        <w:rPr>
          <w:b/>
          <w:color w:val="auto"/>
          <w:lang w:val="uk-UA"/>
        </w:rPr>
        <w:t>2. Визначення проблеми, на розв’язання якої спрямована Програма</w:t>
      </w:r>
    </w:p>
    <w:p w14:paraId="0600B65E" w14:textId="77777777" w:rsidR="006D13B6" w:rsidRPr="00A05A43" w:rsidRDefault="006D13B6" w:rsidP="00865F7E">
      <w:pPr>
        <w:spacing w:after="0" w:line="240" w:lineRule="auto"/>
        <w:ind w:left="-5" w:hanging="10"/>
        <w:rPr>
          <w:color w:val="auto"/>
          <w:lang w:val="uk-UA"/>
        </w:rPr>
      </w:pP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У зв’язку з введенням в Україні воєнного стану згідно з Указом Президента України від 24.02.2002 №64/2022 та його продовженням, з метою належного виконання поставлених завдань Департаменту стратегічних розслідувань Національної поліції України щодо боротьби із суспільно небезпечними організованими групами і злочинними організаціями, знешкодження їх економічного підґрунтя та запобігання скоєнню ними тяжких, особливо тяжких і резонансних кримінальних правопорушень та забезпечення високого ступеня мобільності існує потреба в покращенні матеріально-технічного забезпечення територіальних підрозділів Департаменту стратегічних розслідувань, а саме придбання спеціалізованих транспортних засобів для Департаменту стратегічних розслідувань Національної поліції України.</w:t>
      </w:r>
    </w:p>
    <w:p w14:paraId="6460F483" w14:textId="77777777" w:rsidR="006D13B6" w:rsidRPr="00A05A43" w:rsidRDefault="006D13B6" w:rsidP="00367A5D">
      <w:pPr>
        <w:spacing w:after="0" w:line="240" w:lineRule="auto"/>
        <w:ind w:left="-5" w:hanging="10"/>
        <w:jc w:val="center"/>
        <w:rPr>
          <w:b/>
          <w:color w:val="FF0000"/>
          <w:lang w:val="uk-UA"/>
        </w:rPr>
      </w:pPr>
    </w:p>
    <w:p w14:paraId="7691208D" w14:textId="77777777" w:rsidR="006D13B6" w:rsidRPr="00A05A43" w:rsidRDefault="006D13B6" w:rsidP="00367A5D">
      <w:pPr>
        <w:spacing w:after="0" w:line="240" w:lineRule="auto"/>
        <w:ind w:left="-5" w:hanging="10"/>
        <w:jc w:val="center"/>
        <w:rPr>
          <w:b/>
          <w:color w:val="auto"/>
          <w:lang w:val="uk-UA"/>
        </w:rPr>
      </w:pPr>
      <w:r w:rsidRPr="00A05A43">
        <w:rPr>
          <w:b/>
          <w:color w:val="auto"/>
          <w:lang w:val="uk-UA"/>
        </w:rPr>
        <w:t>3. Мета Програми</w:t>
      </w:r>
    </w:p>
    <w:p w14:paraId="389AAEB2" w14:textId="77777777" w:rsidR="006D13B6" w:rsidRPr="00A05A43" w:rsidRDefault="006D13B6" w:rsidP="00367A5D">
      <w:pPr>
        <w:spacing w:after="0" w:line="240" w:lineRule="auto"/>
        <w:ind w:left="-5" w:hanging="10"/>
        <w:rPr>
          <w:color w:val="FF0000"/>
          <w:lang w:val="uk-UA"/>
        </w:rPr>
      </w:pP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Метою програми є реалізація заходів із виконання поставлених Міністерством внутрішніх справ України та Національної поліції України завдань, покращення  взаємодії з іншими правоохоронними органами, органами місцевого самоврядування, оперативне реагування на кримінальні події, учинені організованими злочинними групами, належного формування доказової бази про кримінальні та адміністративні правопорушення, пов’язані з корупцією, здійснені в межах компетенції заходів, спрямованих на боротьбу з організованою злочинністю та забезпеченні високого ступеня мобільності, матеріально-технічне забезпечення територіальних підрозділів Департаменту стратегічних розслідувань з метою покращення ефективності його роботи та мобільності у реагуванні  і попередженні злочинів та правопорушень, що сприятиме зміцненню громадської безпеки.</w:t>
      </w:r>
      <w:r w:rsidRPr="00A05A43">
        <w:rPr>
          <w:color w:val="FF0000"/>
          <w:lang w:val="uk-UA"/>
        </w:rPr>
        <w:t xml:space="preserve"> </w:t>
      </w:r>
    </w:p>
    <w:p w14:paraId="212CA4AE" w14:textId="77777777" w:rsidR="006D13B6" w:rsidRPr="00A05A43" w:rsidRDefault="006D13B6" w:rsidP="00367A5D">
      <w:pPr>
        <w:spacing w:after="0" w:line="240" w:lineRule="auto"/>
        <w:ind w:left="-5" w:hanging="10"/>
        <w:rPr>
          <w:color w:val="FF0000"/>
          <w:lang w:val="uk-UA"/>
        </w:rPr>
      </w:pPr>
    </w:p>
    <w:p w14:paraId="48B65BA9" w14:textId="77777777" w:rsidR="006D13B6" w:rsidRPr="00A05A43" w:rsidRDefault="006D13B6" w:rsidP="00C708BE">
      <w:pPr>
        <w:spacing w:after="0" w:line="240" w:lineRule="auto"/>
        <w:ind w:left="-5" w:hanging="10"/>
        <w:jc w:val="center"/>
        <w:rPr>
          <w:b/>
          <w:color w:val="auto"/>
          <w:lang w:val="uk-UA"/>
        </w:rPr>
      </w:pPr>
      <w:r w:rsidRPr="00A05A43">
        <w:rPr>
          <w:b/>
          <w:color w:val="auto"/>
          <w:lang w:val="uk-UA"/>
        </w:rPr>
        <w:t>4. Обгрунтування шляхів і засобів розв’язання проблеми, обсягів та джерел фінансування</w:t>
      </w:r>
    </w:p>
    <w:p w14:paraId="16E741EE" w14:textId="77777777" w:rsidR="006D13B6" w:rsidRPr="00A05A43" w:rsidRDefault="006D13B6" w:rsidP="00C708BE">
      <w:pPr>
        <w:spacing w:after="0" w:line="240" w:lineRule="auto"/>
        <w:ind w:left="-5" w:hanging="10"/>
        <w:jc w:val="center"/>
        <w:rPr>
          <w:b/>
          <w:color w:val="auto"/>
          <w:lang w:val="uk-UA"/>
        </w:rPr>
      </w:pPr>
    </w:p>
    <w:p w14:paraId="40D911A4" w14:textId="77777777" w:rsidR="006D13B6" w:rsidRPr="00A05A43" w:rsidRDefault="006D13B6" w:rsidP="00993606">
      <w:pPr>
        <w:spacing w:after="0"/>
        <w:ind w:left="-5" w:hanging="10"/>
        <w:rPr>
          <w:color w:val="auto"/>
          <w:lang w:val="uk-UA"/>
        </w:rPr>
      </w:pPr>
      <w:r w:rsidRPr="00A05A43">
        <w:rPr>
          <w:color w:val="FF0000"/>
          <w:lang w:val="uk-UA"/>
        </w:rPr>
        <w:lastRenderedPageBreak/>
        <w:tab/>
      </w:r>
      <w:r w:rsidRPr="00A05A43">
        <w:rPr>
          <w:color w:val="FF0000"/>
          <w:lang w:val="uk-UA"/>
        </w:rPr>
        <w:tab/>
      </w:r>
      <w:r w:rsidRPr="00A05A43">
        <w:rPr>
          <w:color w:val="FF0000"/>
          <w:lang w:val="uk-UA"/>
        </w:rPr>
        <w:tab/>
      </w:r>
      <w:r w:rsidRPr="00A05A43">
        <w:rPr>
          <w:color w:val="auto"/>
          <w:lang w:val="uk-UA"/>
        </w:rPr>
        <w:t>Пріоритетне завдання Програми, яке полягає у  підвищенні ефективності виконання завдань із запобігання, виявлення та документування кримінальних правопорушень, виконанні організаційних і правоохоронних заходів спеціальної спрямованості та матеріально-технічному забезпеченні їх виконання вирішується шляхом зміцнення матеріально-технічної  бази та створення сприятливих умов для  якісного виконання завдань, покладених на Департамент стратегічних розслідувань Національної поліції України, забезпечення високого ступеня мобільності для здійснення в межах компетенції заходів територіальними підрозділами Департаменту стратегічних розслідувань спрямованих на боротьбу  з організованою злочинністю, з виявлення та припинення протиправної діяльності  організованими злочинними групами.</w:t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Фінансове забезпечення заходів даної Програми передбачує покращення матеріально-технічного стану підрозділів Департаменту стратегічних розслідувань Національної поліції України за рахунок субвенції з бюджету Хорольської міської територіальної громади.</w:t>
      </w:r>
    </w:p>
    <w:p w14:paraId="628693AC" w14:textId="77777777" w:rsidR="006D13B6" w:rsidRPr="00A05A43" w:rsidRDefault="006D13B6" w:rsidP="00993606">
      <w:pPr>
        <w:spacing w:after="0"/>
        <w:ind w:left="-5" w:hanging="10"/>
        <w:rPr>
          <w:color w:val="FF0000"/>
          <w:lang w:val="uk-UA"/>
        </w:rPr>
      </w:pPr>
    </w:p>
    <w:p w14:paraId="5FDC182E" w14:textId="77777777" w:rsidR="006D13B6" w:rsidRPr="00A05A43" w:rsidRDefault="006D13B6" w:rsidP="00A014DF">
      <w:pPr>
        <w:spacing w:after="0"/>
        <w:ind w:left="-5" w:hanging="10"/>
        <w:jc w:val="center"/>
        <w:rPr>
          <w:b/>
          <w:color w:val="auto"/>
          <w:lang w:val="uk-UA"/>
        </w:rPr>
      </w:pPr>
      <w:r w:rsidRPr="00A05A43">
        <w:rPr>
          <w:b/>
          <w:color w:val="auto"/>
          <w:lang w:val="uk-UA"/>
        </w:rPr>
        <w:t>5. Терміни та етапи виконання Програми</w:t>
      </w:r>
    </w:p>
    <w:p w14:paraId="19988FBB" w14:textId="77777777" w:rsidR="006D13B6" w:rsidRPr="00A05A43" w:rsidRDefault="006D13B6" w:rsidP="00A014DF">
      <w:pPr>
        <w:spacing w:after="0"/>
        <w:ind w:left="-5" w:hanging="10"/>
        <w:rPr>
          <w:color w:val="auto"/>
          <w:lang w:val="uk-UA"/>
        </w:rPr>
      </w:pPr>
      <w:r w:rsidRPr="00A05A43">
        <w:rPr>
          <w:b/>
          <w:color w:val="auto"/>
          <w:lang w:val="uk-UA"/>
        </w:rPr>
        <w:tab/>
      </w:r>
      <w:r w:rsidRPr="00A05A43">
        <w:rPr>
          <w:b/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Програма передбачає проведення видатків у 2026 році.</w:t>
      </w:r>
    </w:p>
    <w:p w14:paraId="0CCEA572" w14:textId="77777777" w:rsidR="006D13B6" w:rsidRPr="00A05A43" w:rsidRDefault="006D13B6" w:rsidP="00A014DF">
      <w:pPr>
        <w:spacing w:after="0"/>
        <w:ind w:left="-5" w:hanging="10"/>
        <w:jc w:val="center"/>
        <w:rPr>
          <w:color w:val="auto"/>
          <w:lang w:val="uk-UA"/>
        </w:rPr>
      </w:pPr>
    </w:p>
    <w:p w14:paraId="6EADB5D7" w14:textId="77777777" w:rsidR="006D13B6" w:rsidRPr="00A05A43" w:rsidRDefault="006D13B6" w:rsidP="00A014DF">
      <w:pPr>
        <w:spacing w:after="0"/>
        <w:ind w:left="-5" w:hanging="10"/>
        <w:jc w:val="center"/>
        <w:rPr>
          <w:b/>
          <w:color w:val="auto"/>
          <w:lang w:val="uk-UA"/>
        </w:rPr>
      </w:pPr>
      <w:r w:rsidRPr="00A05A43">
        <w:rPr>
          <w:b/>
          <w:color w:val="auto"/>
          <w:lang w:val="uk-UA"/>
        </w:rPr>
        <w:t>6. Перелік завдань і заходів Програми та результативні показники</w:t>
      </w:r>
    </w:p>
    <w:p w14:paraId="1925F87C" w14:textId="77777777" w:rsidR="006D13B6" w:rsidRPr="00A05A43" w:rsidRDefault="006D13B6" w:rsidP="00A014DF">
      <w:pPr>
        <w:spacing w:after="0"/>
        <w:ind w:left="-5" w:hanging="10"/>
        <w:rPr>
          <w:color w:val="auto"/>
          <w:lang w:val="uk-UA"/>
        </w:rPr>
      </w:pP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Проведення заходів, спрямованих на організацію та забезпечення  ефективної  боротьби із суспільно небезпечними організованими групами і злочинними організаціями, знешкодження їх економічного підґрунтя та запобігання скоєнню ними тяжких, особливо тяжких і резонансних кримінальних правопорушень.</w:t>
      </w:r>
    </w:p>
    <w:p w14:paraId="60BA7ECB" w14:textId="197DD392" w:rsidR="006D13B6" w:rsidRPr="00A05A43" w:rsidRDefault="006D13B6" w:rsidP="00A014DF">
      <w:pPr>
        <w:spacing w:after="0"/>
        <w:ind w:left="-5" w:hanging="10"/>
        <w:rPr>
          <w:color w:val="auto"/>
          <w:lang w:val="uk-UA"/>
        </w:rPr>
      </w:pP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Проведення роботи, спрямованої на виявлення і припинення корупційних діянь, одержання неправомірної вигоди та інших зловживань посадовими і службовими особами органів державної виконавчої влади, органів місцевого самоврядування, бюджетних установ.</w:t>
      </w:r>
    </w:p>
    <w:p w14:paraId="6D9F121A" w14:textId="77777777" w:rsidR="006D13B6" w:rsidRPr="00A05A43" w:rsidRDefault="006D13B6" w:rsidP="00A014DF">
      <w:pPr>
        <w:spacing w:after="0"/>
        <w:ind w:left="-5" w:hanging="10"/>
        <w:rPr>
          <w:color w:val="auto"/>
          <w:lang w:val="uk-UA"/>
        </w:rPr>
      </w:pP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Оперативне реагування на кримінальні події учинені організованими злочинними групами.</w:t>
      </w:r>
    </w:p>
    <w:p w14:paraId="0A865FEB" w14:textId="77777777" w:rsidR="006D13B6" w:rsidRPr="00A05A43" w:rsidRDefault="006D13B6" w:rsidP="00E813BC">
      <w:pPr>
        <w:spacing w:after="0"/>
        <w:ind w:left="-5" w:hanging="10"/>
        <w:rPr>
          <w:color w:val="auto"/>
          <w:lang w:val="uk-UA"/>
        </w:rPr>
      </w:pP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Оперативно-службова діяльність направлена на боротьбу з організованою злочинністю.</w:t>
      </w:r>
    </w:p>
    <w:p w14:paraId="601A6035" w14:textId="77777777" w:rsidR="006D13B6" w:rsidRPr="00A05A43" w:rsidRDefault="006D13B6" w:rsidP="00A014DF">
      <w:pPr>
        <w:spacing w:after="0"/>
        <w:ind w:left="-5" w:hanging="10"/>
        <w:rPr>
          <w:color w:val="auto"/>
          <w:lang w:val="uk-UA"/>
        </w:rPr>
      </w:pP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</w:r>
      <w:r w:rsidRPr="00A05A43">
        <w:rPr>
          <w:color w:val="auto"/>
          <w:lang w:val="uk-UA"/>
        </w:rPr>
        <w:tab/>
        <w:t>Реалізація Програми дасть можливість:</w:t>
      </w:r>
    </w:p>
    <w:p w14:paraId="6EE9C70A" w14:textId="77777777" w:rsidR="006D13B6" w:rsidRPr="00A05A43" w:rsidRDefault="006D13B6" w:rsidP="00C940AA">
      <w:pPr>
        <w:numPr>
          <w:ilvl w:val="0"/>
          <w:numId w:val="6"/>
        </w:numPr>
        <w:spacing w:after="0"/>
        <w:rPr>
          <w:color w:val="auto"/>
          <w:lang w:val="uk-UA"/>
        </w:rPr>
      </w:pPr>
      <w:r w:rsidRPr="00A05A43">
        <w:rPr>
          <w:color w:val="auto"/>
          <w:lang w:val="uk-UA"/>
        </w:rPr>
        <w:t>Підвищити оперативність та якість реагування на заяви і повідомлення про вчинені кримінальні правопорушення та інші події, удосконалення рівня взаємодії правоохоронних органів з органами місцевої влади у профілактиці правопорушень та боротьбі із злочинністю;</w:t>
      </w:r>
    </w:p>
    <w:p w14:paraId="1985B928" w14:textId="77777777" w:rsidR="006D13B6" w:rsidRPr="00A05A43" w:rsidRDefault="006D13B6" w:rsidP="00C940AA">
      <w:pPr>
        <w:numPr>
          <w:ilvl w:val="0"/>
          <w:numId w:val="6"/>
        </w:numPr>
        <w:spacing w:after="0"/>
        <w:rPr>
          <w:color w:val="auto"/>
          <w:lang w:val="uk-UA"/>
        </w:rPr>
      </w:pPr>
      <w:r w:rsidRPr="00A05A43">
        <w:rPr>
          <w:color w:val="auto"/>
          <w:lang w:val="uk-UA"/>
        </w:rPr>
        <w:t>Забезпечити протидію злочинним діянням, спрямованих на дестабілізацію функціонування державного апарату, погіршення майнового стану населення;</w:t>
      </w:r>
    </w:p>
    <w:p w14:paraId="3A1CE403" w14:textId="77777777" w:rsidR="006D13B6" w:rsidRPr="00A05A43" w:rsidRDefault="006D13B6" w:rsidP="00C940AA">
      <w:pPr>
        <w:numPr>
          <w:ilvl w:val="0"/>
          <w:numId w:val="6"/>
        </w:numPr>
        <w:spacing w:after="0"/>
        <w:rPr>
          <w:color w:val="auto"/>
          <w:lang w:val="uk-UA"/>
        </w:rPr>
      </w:pPr>
      <w:r w:rsidRPr="00A05A43">
        <w:rPr>
          <w:color w:val="auto"/>
          <w:lang w:val="uk-UA"/>
        </w:rPr>
        <w:t>запобігти виникненню умов, що сприяють вчиненню злочинів, забезпечити припинення терористичних актів та особливо тяжких злочинів, удосконалити методи боротьби з тероризмом, контрабандою, організованою злочинною діяльністю та корупцією, забезпечити захист конституційних прав та свобод людини;</w:t>
      </w:r>
    </w:p>
    <w:p w14:paraId="01640E93" w14:textId="77777777" w:rsidR="006D13B6" w:rsidRPr="00A05A43" w:rsidRDefault="006D13B6" w:rsidP="00C940AA">
      <w:pPr>
        <w:numPr>
          <w:ilvl w:val="0"/>
          <w:numId w:val="6"/>
        </w:numPr>
        <w:spacing w:after="0"/>
        <w:rPr>
          <w:color w:val="auto"/>
          <w:lang w:val="uk-UA"/>
        </w:rPr>
      </w:pPr>
      <w:r w:rsidRPr="00A05A43">
        <w:rPr>
          <w:color w:val="auto"/>
          <w:lang w:val="uk-UA"/>
        </w:rPr>
        <w:lastRenderedPageBreak/>
        <w:t>зміцнення матеріально-технічної бази та створення сприятливих умов для виконання завдань покладених на підрозділи Департаменту стратегічних розслідувань.</w:t>
      </w:r>
    </w:p>
    <w:p w14:paraId="768FDBD1" w14:textId="77777777" w:rsidR="006D13B6" w:rsidRPr="00A05A43" w:rsidRDefault="006D13B6" w:rsidP="00C46D27">
      <w:pPr>
        <w:spacing w:after="0"/>
        <w:ind w:left="705" w:firstLine="0"/>
        <w:rPr>
          <w:color w:val="FF0000"/>
          <w:lang w:val="uk-UA"/>
        </w:rPr>
      </w:pPr>
    </w:p>
    <w:p w14:paraId="07F0C689" w14:textId="77777777" w:rsidR="006D13B6" w:rsidRPr="00A05A43" w:rsidRDefault="006D13B6" w:rsidP="00C46D27">
      <w:pPr>
        <w:widowControl w:val="0"/>
        <w:spacing w:after="0" w:line="240" w:lineRule="auto"/>
        <w:ind w:left="705" w:firstLine="0"/>
        <w:jc w:val="center"/>
        <w:outlineLvl w:val="2"/>
        <w:rPr>
          <w:b/>
          <w:color w:val="auto"/>
          <w:szCs w:val="28"/>
          <w:lang w:val="uk-UA" w:eastAsia="zh-CN"/>
        </w:rPr>
      </w:pPr>
      <w:bookmarkStart w:id="0" w:name="bookmark8"/>
      <w:r w:rsidRPr="00A05A43">
        <w:rPr>
          <w:b/>
          <w:color w:val="auto"/>
          <w:szCs w:val="28"/>
          <w:lang w:val="uk-UA" w:eastAsia="zh-CN"/>
        </w:rPr>
        <w:t xml:space="preserve">7. Фінансування </w:t>
      </w:r>
      <w:bookmarkEnd w:id="0"/>
      <w:r w:rsidRPr="00A05A43">
        <w:rPr>
          <w:b/>
          <w:color w:val="auto"/>
          <w:szCs w:val="28"/>
          <w:lang w:val="uk-UA" w:eastAsia="zh-CN"/>
        </w:rPr>
        <w:t>Програми</w:t>
      </w:r>
    </w:p>
    <w:p w14:paraId="3AFD1A1C" w14:textId="77777777" w:rsidR="006D13B6" w:rsidRPr="00A05A43" w:rsidRDefault="006D13B6" w:rsidP="00C46D27">
      <w:pPr>
        <w:widowControl w:val="0"/>
        <w:autoSpaceDE w:val="0"/>
        <w:autoSpaceDN w:val="0"/>
        <w:adjustRightInd w:val="0"/>
        <w:ind w:firstLine="705"/>
        <w:rPr>
          <w:color w:val="auto"/>
          <w:szCs w:val="28"/>
          <w:lang w:val="uk-UA"/>
        </w:rPr>
      </w:pPr>
      <w:r w:rsidRPr="00A05A43">
        <w:rPr>
          <w:color w:val="auto"/>
          <w:szCs w:val="28"/>
          <w:lang w:val="uk-UA"/>
        </w:rPr>
        <w:t xml:space="preserve">Фінансування заходів Програми передбачається здійснювати за рахунок коштів бюджету Хорольської міської територіальної громади </w:t>
      </w:r>
      <w:r w:rsidRPr="00A05A43">
        <w:rPr>
          <w:color w:val="auto"/>
          <w:kern w:val="2"/>
          <w:szCs w:val="28"/>
          <w:lang w:val="uk-UA" w:eastAsia="en-US"/>
        </w:rPr>
        <w:t xml:space="preserve">шляхом передачі субвенції з місцевого бюджету державному бюджету та </w:t>
      </w:r>
      <w:r w:rsidRPr="00A05A43">
        <w:rPr>
          <w:color w:val="auto"/>
          <w:szCs w:val="28"/>
          <w:lang w:val="uk-UA"/>
        </w:rPr>
        <w:t>в межах можливостей його</w:t>
      </w:r>
      <w:r w:rsidRPr="00A05A43">
        <w:rPr>
          <w:rFonts w:ascii="Book Antiqua" w:hAnsi="Book Antiqua" w:cs="Book Antiqua"/>
          <w:color w:val="auto"/>
          <w:lang w:val="uk-UA"/>
        </w:rPr>
        <w:t xml:space="preserve"> </w:t>
      </w:r>
      <w:r w:rsidRPr="00A05A43">
        <w:rPr>
          <w:color w:val="auto"/>
          <w:szCs w:val="28"/>
          <w:lang w:val="uk-UA"/>
        </w:rPr>
        <w:t xml:space="preserve">дохідної частини. При виділенні субвенції відповідальний виконавець зобов’язується перерахувати кошти передбачені в бюджеті Хорольської міської територіальної громади, а отримувач зобов’язаний освоїти кошти субвенції за цільовим призначенням. </w:t>
      </w:r>
    </w:p>
    <w:p w14:paraId="1ADF81AF" w14:textId="77777777" w:rsidR="006D13B6" w:rsidRPr="00A05A43" w:rsidRDefault="006D13B6" w:rsidP="00C46D27">
      <w:pPr>
        <w:widowControl w:val="0"/>
        <w:autoSpaceDE w:val="0"/>
        <w:autoSpaceDN w:val="0"/>
        <w:adjustRightInd w:val="0"/>
        <w:ind w:firstLine="705"/>
        <w:rPr>
          <w:color w:val="auto"/>
          <w:szCs w:val="28"/>
          <w:lang w:val="uk-UA"/>
        </w:rPr>
      </w:pPr>
      <w:r w:rsidRPr="00A05A43">
        <w:rPr>
          <w:color w:val="auto"/>
          <w:szCs w:val="28"/>
          <w:lang w:val="uk-UA"/>
        </w:rPr>
        <w:t>В разі невикористання коштів на кінець року, невикористаний обсяг субвенції повертається на рахунки громади.</w:t>
      </w:r>
    </w:p>
    <w:p w14:paraId="0B7EE46E" w14:textId="77777777" w:rsidR="006D13B6" w:rsidRPr="00A05A43" w:rsidRDefault="006D13B6" w:rsidP="00C46D27">
      <w:pPr>
        <w:widowControl w:val="0"/>
        <w:autoSpaceDE w:val="0"/>
        <w:autoSpaceDN w:val="0"/>
        <w:adjustRightInd w:val="0"/>
        <w:ind w:firstLine="705"/>
        <w:rPr>
          <w:bCs/>
          <w:color w:val="auto"/>
          <w:kern w:val="2"/>
          <w:szCs w:val="28"/>
          <w:lang w:val="uk-UA"/>
        </w:rPr>
      </w:pPr>
      <w:r w:rsidRPr="00A05A43">
        <w:rPr>
          <w:color w:val="auto"/>
          <w:kern w:val="2"/>
          <w:szCs w:val="28"/>
          <w:lang w:val="uk-UA" w:eastAsia="en-US"/>
        </w:rPr>
        <w:t>Крім того, можливе залучення і</w:t>
      </w:r>
      <w:r w:rsidRPr="00A05A43">
        <w:rPr>
          <w:bCs/>
          <w:color w:val="auto"/>
          <w:kern w:val="2"/>
          <w:szCs w:val="28"/>
          <w:lang w:val="uk-UA"/>
        </w:rPr>
        <w:t>нших джерел фінансування, не заборонених чинним законодавством.</w:t>
      </w:r>
    </w:p>
    <w:p w14:paraId="1E0DF8E0" w14:textId="77777777" w:rsidR="006D13B6" w:rsidRPr="00A05A43" w:rsidRDefault="006D13B6" w:rsidP="00C46D27">
      <w:pPr>
        <w:suppressAutoHyphens/>
        <w:ind w:firstLine="705"/>
        <w:rPr>
          <w:color w:val="auto"/>
          <w:szCs w:val="28"/>
          <w:lang w:val="uk-UA" w:eastAsia="zh-CN"/>
        </w:rPr>
      </w:pPr>
      <w:r w:rsidRPr="00A05A43">
        <w:rPr>
          <w:color w:val="auto"/>
          <w:szCs w:val="28"/>
          <w:lang w:val="uk-UA" w:eastAsia="zh-CN"/>
        </w:rPr>
        <w:t>Обсяги фінансування Програми можуть змінюватись (коригуватись) в межах наявних фінансових ресурсів.</w:t>
      </w:r>
    </w:p>
    <w:p w14:paraId="19116399" w14:textId="77777777" w:rsidR="006D13B6" w:rsidRPr="00A05A43" w:rsidRDefault="006D13B6" w:rsidP="00C46D27">
      <w:pPr>
        <w:widowControl w:val="0"/>
        <w:numPr>
          <w:ilvl w:val="2"/>
          <w:numId w:val="7"/>
        </w:numPr>
        <w:spacing w:after="0" w:line="20" w:lineRule="atLeast"/>
        <w:ind w:left="720" w:hanging="360"/>
        <w:jc w:val="center"/>
        <w:outlineLvl w:val="2"/>
        <w:rPr>
          <w:color w:val="FF0000"/>
          <w:szCs w:val="28"/>
          <w:lang w:val="uk-UA" w:eastAsia="uk-UA"/>
        </w:rPr>
      </w:pPr>
    </w:p>
    <w:p w14:paraId="4B269D3A" w14:textId="77777777" w:rsidR="006D13B6" w:rsidRPr="00A05A43" w:rsidRDefault="006D13B6" w:rsidP="00C46D27">
      <w:pPr>
        <w:widowControl w:val="0"/>
        <w:numPr>
          <w:ilvl w:val="2"/>
          <w:numId w:val="7"/>
        </w:numPr>
        <w:spacing w:after="0" w:line="20" w:lineRule="atLeast"/>
        <w:ind w:left="720" w:hanging="360"/>
        <w:jc w:val="center"/>
        <w:outlineLvl w:val="2"/>
        <w:rPr>
          <w:b/>
          <w:color w:val="auto"/>
          <w:szCs w:val="28"/>
          <w:lang w:val="uk-UA" w:eastAsia="uk-UA"/>
        </w:rPr>
      </w:pPr>
      <w:r w:rsidRPr="00A05A43">
        <w:rPr>
          <w:b/>
          <w:color w:val="auto"/>
          <w:szCs w:val="28"/>
          <w:lang w:val="uk-UA" w:eastAsia="uk-UA"/>
        </w:rPr>
        <w:t>8. Механізм реалізації Програми</w:t>
      </w:r>
    </w:p>
    <w:p w14:paraId="236AA033" w14:textId="77777777" w:rsidR="006D13B6" w:rsidRPr="00A05A43" w:rsidRDefault="006D13B6" w:rsidP="00C46D27">
      <w:pPr>
        <w:suppressAutoHyphens/>
        <w:spacing w:line="20" w:lineRule="atLeast"/>
        <w:ind w:firstLine="709"/>
        <w:rPr>
          <w:color w:val="auto"/>
          <w:szCs w:val="28"/>
          <w:lang w:val="uk-UA" w:eastAsia="zh-CN"/>
        </w:rPr>
      </w:pPr>
      <w:r w:rsidRPr="00A05A43">
        <w:rPr>
          <w:color w:val="auto"/>
          <w:szCs w:val="28"/>
          <w:lang w:val="uk-UA" w:eastAsia="zh-CN"/>
        </w:rPr>
        <w:t>Програма реалізується відповідно до основних заходів та обсягу коштів, які виділені на їх виконання.</w:t>
      </w:r>
    </w:p>
    <w:p w14:paraId="4C908E1B" w14:textId="77777777" w:rsidR="006D13B6" w:rsidRPr="00A05A43" w:rsidRDefault="006D13B6" w:rsidP="00C46D27">
      <w:pPr>
        <w:suppressAutoHyphens/>
        <w:spacing w:line="20" w:lineRule="atLeast"/>
        <w:ind w:firstLine="709"/>
        <w:rPr>
          <w:color w:val="auto"/>
          <w:szCs w:val="28"/>
          <w:lang w:val="uk-UA" w:eastAsia="zh-CN"/>
        </w:rPr>
      </w:pPr>
      <w:r w:rsidRPr="00A05A43">
        <w:rPr>
          <w:color w:val="auto"/>
          <w:szCs w:val="28"/>
          <w:lang w:val="uk-UA" w:eastAsia="zh-CN"/>
        </w:rPr>
        <w:t>Програма уточнюється та коригується у процесі її виконання з урахуванням загальної економічної ситуації та враховуючи можливості бюджету.</w:t>
      </w:r>
    </w:p>
    <w:p w14:paraId="60A889E2" w14:textId="77777777" w:rsidR="006D13B6" w:rsidRPr="00A05A43" w:rsidRDefault="006D13B6" w:rsidP="00C46D27">
      <w:pPr>
        <w:spacing w:after="0"/>
        <w:ind w:left="710" w:firstLine="0"/>
        <w:rPr>
          <w:color w:val="auto"/>
          <w:lang w:val="uk-UA"/>
        </w:rPr>
      </w:pPr>
    </w:p>
    <w:p w14:paraId="3CBE8868" w14:textId="77777777" w:rsidR="006D13B6" w:rsidRPr="00A05A43" w:rsidRDefault="006D13B6" w:rsidP="00995B8B">
      <w:pPr>
        <w:spacing w:after="0"/>
        <w:jc w:val="center"/>
        <w:rPr>
          <w:b/>
          <w:color w:val="auto"/>
          <w:lang w:val="uk-UA"/>
        </w:rPr>
      </w:pPr>
      <w:r w:rsidRPr="00A05A43">
        <w:rPr>
          <w:b/>
          <w:color w:val="auto"/>
          <w:lang w:val="uk-UA"/>
        </w:rPr>
        <w:t>9. Координація та контроль за заходами виконання Програми</w:t>
      </w:r>
    </w:p>
    <w:p w14:paraId="7483C76F" w14:textId="77777777" w:rsidR="006D13B6" w:rsidRPr="00A05A43" w:rsidRDefault="006D13B6" w:rsidP="00995B8B">
      <w:pPr>
        <w:spacing w:after="0" w:line="259" w:lineRule="auto"/>
        <w:ind w:firstLine="567"/>
        <w:rPr>
          <w:color w:val="auto"/>
          <w:lang w:val="uk-UA"/>
        </w:rPr>
      </w:pPr>
      <w:r w:rsidRPr="00A05A43">
        <w:rPr>
          <w:color w:val="auto"/>
          <w:lang w:val="uk-UA"/>
        </w:rPr>
        <w:t>Контроль за ходом виконанням Програми здійснює заступник міського голови з питань діяльності виконавчих органів Місніченко В.О. та постійна комісія міської ради з питань економічного розвитку, планування бюджету, залучення інвестицій та підприємництва.</w:t>
      </w:r>
    </w:p>
    <w:p w14:paraId="7E86DC5D" w14:textId="77777777" w:rsidR="006D13B6" w:rsidRPr="00A05A43" w:rsidRDefault="006D13B6" w:rsidP="00995B8B">
      <w:pPr>
        <w:spacing w:after="0" w:line="259" w:lineRule="auto"/>
        <w:ind w:firstLine="567"/>
        <w:rPr>
          <w:color w:val="FF0000"/>
          <w:lang w:val="uk-UA"/>
        </w:rPr>
      </w:pPr>
    </w:p>
    <w:p w14:paraId="16C0E37C" w14:textId="77777777" w:rsidR="006D13B6" w:rsidRPr="00A05A43" w:rsidRDefault="006D13B6" w:rsidP="00C46D27">
      <w:pPr>
        <w:widowControl w:val="0"/>
        <w:autoSpaceDE w:val="0"/>
        <w:autoSpaceDN w:val="0"/>
        <w:adjustRightInd w:val="0"/>
        <w:spacing w:line="20" w:lineRule="atLeast"/>
        <w:ind w:firstLine="567"/>
        <w:jc w:val="center"/>
        <w:rPr>
          <w:b/>
          <w:color w:val="auto"/>
          <w:szCs w:val="28"/>
          <w:lang w:val="uk-UA"/>
        </w:rPr>
      </w:pPr>
    </w:p>
    <w:p w14:paraId="00E3BDBA" w14:textId="77777777" w:rsidR="006D13B6" w:rsidRPr="00A05A43" w:rsidRDefault="006D13B6" w:rsidP="00C46D27">
      <w:pPr>
        <w:widowControl w:val="0"/>
        <w:autoSpaceDE w:val="0"/>
        <w:autoSpaceDN w:val="0"/>
        <w:adjustRightInd w:val="0"/>
        <w:spacing w:line="20" w:lineRule="atLeast"/>
        <w:ind w:firstLine="567"/>
        <w:jc w:val="center"/>
        <w:rPr>
          <w:b/>
          <w:color w:val="auto"/>
          <w:szCs w:val="28"/>
          <w:lang w:val="uk-UA"/>
        </w:rPr>
      </w:pPr>
      <w:r w:rsidRPr="00A05A43">
        <w:rPr>
          <w:b/>
          <w:color w:val="auto"/>
          <w:szCs w:val="28"/>
          <w:lang w:val="uk-UA"/>
        </w:rPr>
        <w:t>10. Результативні показники</w:t>
      </w:r>
    </w:p>
    <w:p w14:paraId="3BF24C75" w14:textId="77777777" w:rsidR="006D13B6" w:rsidRPr="00A05A43" w:rsidRDefault="006D13B6" w:rsidP="005E0EAE">
      <w:pPr>
        <w:spacing w:after="0"/>
        <w:ind w:firstLine="705"/>
        <w:rPr>
          <w:color w:val="auto"/>
          <w:lang w:val="uk-UA"/>
        </w:rPr>
      </w:pPr>
      <w:r w:rsidRPr="00A05A43">
        <w:rPr>
          <w:color w:val="auto"/>
          <w:szCs w:val="28"/>
          <w:lang w:val="uk-UA"/>
        </w:rPr>
        <w:t xml:space="preserve">Результативним показником ефективності виконання заходів Програми – є проведення видатків, необхідних для покращення  матеріально-технічної бази </w:t>
      </w:r>
      <w:r w:rsidRPr="00A05A43">
        <w:rPr>
          <w:color w:val="auto"/>
          <w:lang w:val="uk-UA"/>
        </w:rPr>
        <w:t>та створення сприятливих умов для якісного виконання завдань покладених на  підрозділи Департаменту стратегічних розслідувань.</w:t>
      </w:r>
    </w:p>
    <w:p w14:paraId="596BEDB5" w14:textId="77777777" w:rsidR="006D13B6" w:rsidRPr="00A05A43" w:rsidRDefault="006D13B6" w:rsidP="00C46D27">
      <w:pPr>
        <w:widowControl w:val="0"/>
        <w:autoSpaceDE w:val="0"/>
        <w:autoSpaceDN w:val="0"/>
        <w:adjustRightInd w:val="0"/>
        <w:spacing w:line="20" w:lineRule="atLeast"/>
        <w:ind w:firstLine="567"/>
        <w:rPr>
          <w:color w:val="auto"/>
          <w:szCs w:val="28"/>
          <w:lang w:val="uk-UA"/>
        </w:rPr>
      </w:pPr>
    </w:p>
    <w:p w14:paraId="1C8B2FD1" w14:textId="77777777" w:rsidR="006D13B6" w:rsidRPr="00A05A43" w:rsidRDefault="006D13B6" w:rsidP="00C46D27">
      <w:pPr>
        <w:widowControl w:val="0"/>
        <w:autoSpaceDE w:val="0"/>
        <w:autoSpaceDN w:val="0"/>
        <w:adjustRightInd w:val="0"/>
        <w:spacing w:line="20" w:lineRule="atLeast"/>
        <w:rPr>
          <w:color w:val="auto"/>
          <w:szCs w:val="28"/>
          <w:lang w:val="uk-UA"/>
        </w:rPr>
      </w:pPr>
    </w:p>
    <w:p w14:paraId="22B63075" w14:textId="56CD352D" w:rsidR="006D13B6" w:rsidRPr="00A05A43" w:rsidRDefault="006D13B6" w:rsidP="00995B8B">
      <w:pPr>
        <w:spacing w:after="0" w:line="259" w:lineRule="auto"/>
        <w:ind w:firstLine="0"/>
        <w:rPr>
          <w:color w:val="auto"/>
          <w:lang w:val="uk-UA"/>
        </w:rPr>
      </w:pPr>
      <w:r w:rsidRPr="00A05A43">
        <w:rPr>
          <w:color w:val="auto"/>
          <w:lang w:val="uk-UA"/>
        </w:rPr>
        <w:t xml:space="preserve">Секретар міської ради                                                                         </w:t>
      </w:r>
      <w:r w:rsidR="001F1D5D">
        <w:rPr>
          <w:color w:val="auto"/>
          <w:lang w:val="uk-UA"/>
        </w:rPr>
        <w:t xml:space="preserve"> </w:t>
      </w:r>
      <w:r w:rsidRPr="00A05A43">
        <w:rPr>
          <w:color w:val="auto"/>
          <w:lang w:val="uk-UA"/>
        </w:rPr>
        <w:t>Ю</w:t>
      </w:r>
      <w:r w:rsidR="001F1D5D">
        <w:rPr>
          <w:color w:val="auto"/>
          <w:lang w:val="uk-UA"/>
        </w:rPr>
        <w:t>лія</w:t>
      </w:r>
      <w:r w:rsidRPr="00A05A43">
        <w:rPr>
          <w:color w:val="auto"/>
          <w:lang w:val="uk-UA"/>
        </w:rPr>
        <w:t>. БОЙКО</w:t>
      </w:r>
    </w:p>
    <w:p w14:paraId="426DAF94" w14:textId="77777777" w:rsidR="006D13B6" w:rsidRPr="00A05A43" w:rsidRDefault="006D13B6" w:rsidP="00995B8B">
      <w:pPr>
        <w:spacing w:after="0" w:line="259" w:lineRule="auto"/>
        <w:ind w:firstLine="567"/>
        <w:rPr>
          <w:color w:val="FF0000"/>
          <w:lang w:val="uk-UA"/>
        </w:rPr>
      </w:pPr>
    </w:p>
    <w:p w14:paraId="04F587A7" w14:textId="77777777" w:rsidR="006D13B6" w:rsidRPr="00A05A43" w:rsidRDefault="006D13B6" w:rsidP="00F968DE">
      <w:pPr>
        <w:spacing w:after="0"/>
        <w:ind w:left="-5" w:hanging="10"/>
        <w:jc w:val="right"/>
        <w:rPr>
          <w:color w:val="FF0000"/>
          <w:lang w:val="uk-UA"/>
        </w:rPr>
      </w:pPr>
    </w:p>
    <w:p w14:paraId="5A61BEB3" w14:textId="77777777" w:rsidR="006D13B6" w:rsidRPr="00A05A43" w:rsidRDefault="006D13B6" w:rsidP="00F968DE">
      <w:pPr>
        <w:spacing w:after="0"/>
        <w:ind w:left="-5" w:hanging="10"/>
        <w:jc w:val="right"/>
        <w:rPr>
          <w:color w:val="FF0000"/>
          <w:lang w:val="uk-UA"/>
        </w:rPr>
      </w:pPr>
    </w:p>
    <w:p w14:paraId="72DDB93C" w14:textId="77777777" w:rsidR="006D13B6" w:rsidRPr="00A05A43" w:rsidRDefault="006D13B6" w:rsidP="00F968DE">
      <w:pPr>
        <w:spacing w:after="0"/>
        <w:ind w:left="-5" w:hanging="10"/>
        <w:jc w:val="right"/>
        <w:rPr>
          <w:color w:val="FF0000"/>
          <w:lang w:val="uk-UA"/>
        </w:rPr>
      </w:pPr>
    </w:p>
    <w:p w14:paraId="3F181554" w14:textId="77777777" w:rsidR="006D13B6" w:rsidRPr="00A05A43" w:rsidRDefault="006D13B6" w:rsidP="00F968DE">
      <w:pPr>
        <w:spacing w:after="0"/>
        <w:ind w:left="-5" w:hanging="10"/>
        <w:jc w:val="right"/>
        <w:rPr>
          <w:color w:val="FF0000"/>
          <w:lang w:val="uk-UA"/>
        </w:rPr>
      </w:pPr>
    </w:p>
    <w:p w14:paraId="19F70BF6" w14:textId="77777777" w:rsidR="006D13B6" w:rsidRPr="00A05A43" w:rsidRDefault="006D13B6" w:rsidP="00F968DE">
      <w:pPr>
        <w:spacing w:after="0"/>
        <w:ind w:left="-5" w:hanging="10"/>
        <w:jc w:val="right"/>
        <w:rPr>
          <w:color w:val="auto"/>
          <w:lang w:val="uk-UA"/>
        </w:rPr>
      </w:pPr>
    </w:p>
    <w:p w14:paraId="3592AB0B" w14:textId="77777777" w:rsidR="006D13B6" w:rsidRPr="00A05A43" w:rsidRDefault="006D13B6" w:rsidP="00F968DE">
      <w:pPr>
        <w:spacing w:after="0"/>
        <w:ind w:left="-5" w:hanging="10"/>
        <w:jc w:val="right"/>
        <w:rPr>
          <w:color w:val="auto"/>
          <w:lang w:val="uk-UA"/>
        </w:rPr>
      </w:pPr>
      <w:r w:rsidRPr="00A05A43">
        <w:rPr>
          <w:color w:val="auto"/>
          <w:lang w:val="uk-UA"/>
        </w:rPr>
        <w:lastRenderedPageBreak/>
        <w:t xml:space="preserve"> Додаток 1 </w:t>
      </w:r>
    </w:p>
    <w:p w14:paraId="56B89432" w14:textId="58BBBA57" w:rsidR="006D13B6" w:rsidRPr="00A05A43" w:rsidRDefault="006D13B6" w:rsidP="001F1D5D">
      <w:pPr>
        <w:ind w:left="-15" w:firstLine="0"/>
        <w:jc w:val="center"/>
        <w:rPr>
          <w:color w:val="auto"/>
          <w:lang w:val="uk-UA"/>
        </w:rPr>
      </w:pPr>
      <w:r w:rsidRPr="00A05A43">
        <w:rPr>
          <w:color w:val="auto"/>
          <w:lang w:val="uk-UA"/>
        </w:rPr>
        <w:t>ПАСПОРТ</w:t>
      </w:r>
    </w:p>
    <w:p w14:paraId="021A1BC8" w14:textId="77777777" w:rsidR="006D13B6" w:rsidRPr="00A05A43" w:rsidRDefault="006D13B6" w:rsidP="001F1D5D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  <w:r w:rsidRPr="00A05A43">
        <w:rPr>
          <w:color w:val="auto"/>
          <w:lang w:val="uk-UA"/>
        </w:rPr>
        <w:t>Програми „ Покращення  матеріально-технічного забезпечення територіальних підрозділів Департаменту стратегічних розслідувань</w:t>
      </w:r>
      <w:r w:rsidRPr="00A05A43">
        <w:rPr>
          <w:color w:val="auto"/>
          <w:szCs w:val="28"/>
          <w:lang w:val="uk-UA"/>
        </w:rPr>
        <w:t xml:space="preserve"> на 2026 рік</w:t>
      </w:r>
      <w:r w:rsidRPr="00A05A43">
        <w:rPr>
          <w:color w:val="auto"/>
          <w:lang w:val="uk-UA"/>
        </w:rPr>
        <w:t xml:space="preserve"> ”</w:t>
      </w:r>
    </w:p>
    <w:p w14:paraId="3EA8846C" w14:textId="77777777" w:rsidR="006D13B6" w:rsidRPr="00A05A43" w:rsidRDefault="006D13B6" w:rsidP="00995B8B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</w:p>
    <w:tbl>
      <w:tblPr>
        <w:tblW w:w="9997" w:type="dxa"/>
        <w:tblInd w:w="-108" w:type="dxa"/>
        <w:tblCellMar>
          <w:top w:w="9" w:type="dxa"/>
          <w:right w:w="88" w:type="dxa"/>
        </w:tblCellMar>
        <w:tblLook w:val="00A0" w:firstRow="1" w:lastRow="0" w:firstColumn="1" w:lastColumn="0" w:noHBand="0" w:noVBand="0"/>
      </w:tblPr>
      <w:tblGrid>
        <w:gridCol w:w="521"/>
        <w:gridCol w:w="3477"/>
        <w:gridCol w:w="5999"/>
      </w:tblGrid>
      <w:tr w:rsidR="006D13B6" w:rsidRPr="00A05A43" w14:paraId="72EB8220" w14:textId="77777777" w:rsidTr="00D924FC">
        <w:trPr>
          <w:trHeight w:val="97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D08FD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1.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EB603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984B4" w14:textId="77777777" w:rsidR="006D13B6" w:rsidRPr="00A05A43" w:rsidRDefault="006D13B6" w:rsidP="0077710B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2B04D1A5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</w:p>
        </w:tc>
      </w:tr>
      <w:tr w:rsidR="006D13B6" w:rsidRPr="001F1D5D" w14:paraId="67B80E9E" w14:textId="77777777" w:rsidTr="00D924FC">
        <w:trPr>
          <w:trHeight w:val="16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C0800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2.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BC3F0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Дата, номер і назва розпорядчого документу органу місцевого самоврядування про розроблення програми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8A328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 Рішення сесії Хорольської міської ради від 28 квітня 2026 року № 3753</w:t>
            </w:r>
          </w:p>
        </w:tc>
      </w:tr>
      <w:tr w:rsidR="006D13B6" w:rsidRPr="00A05A43" w14:paraId="4B9F56E4" w14:textId="77777777" w:rsidTr="00D924FC">
        <w:trPr>
          <w:trHeight w:val="456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5C27B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3.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29E8F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Розробник та співрозробник програми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9E6E" w14:textId="77777777" w:rsidR="006D13B6" w:rsidRPr="00A05A43" w:rsidRDefault="006D13B6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1CDFAA92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  Виконавчий комітет Хорольської міської ради</w:t>
            </w:r>
          </w:p>
        </w:tc>
      </w:tr>
      <w:tr w:rsidR="006D13B6" w:rsidRPr="00A05A43" w14:paraId="0EA97BE9" w14:textId="77777777" w:rsidTr="00D924FC">
        <w:trPr>
          <w:trHeight w:val="97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536FB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4.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FFF8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A9D31" w14:textId="77777777" w:rsidR="006D13B6" w:rsidRPr="00A05A43" w:rsidRDefault="006D13B6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0CDD4150" w14:textId="77777777" w:rsidR="006D13B6" w:rsidRPr="00A05A43" w:rsidRDefault="006D13B6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Державна установа «Центр обслуговування підрозділів Національної поліції України»</w:t>
            </w:r>
          </w:p>
          <w:p w14:paraId="1F1F4BBE" w14:textId="77777777" w:rsidR="006D13B6" w:rsidRPr="00A05A43" w:rsidRDefault="006D13B6" w:rsidP="00D924FC">
            <w:pPr>
              <w:spacing w:after="0" w:line="259" w:lineRule="auto"/>
              <w:ind w:right="367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  Фінансове управління Хорольської міської ради</w:t>
            </w:r>
          </w:p>
        </w:tc>
      </w:tr>
      <w:tr w:rsidR="006D13B6" w:rsidRPr="00A05A43" w14:paraId="4FB7BD45" w14:textId="77777777" w:rsidTr="00995B8B">
        <w:trPr>
          <w:trHeight w:val="502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362DA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5.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40A6D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Учасники програми </w:t>
            </w:r>
          </w:p>
          <w:p w14:paraId="6840F181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D016" w14:textId="77777777" w:rsidR="006D13B6" w:rsidRPr="00A05A43" w:rsidRDefault="006D13B6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5BA496E2" w14:textId="77777777" w:rsidR="006D13B6" w:rsidRPr="00A05A43" w:rsidRDefault="006D13B6" w:rsidP="000B58C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Державна установа «Центр обслуговування підрозділів Національної поліції України»</w:t>
            </w:r>
          </w:p>
          <w:p w14:paraId="543D5376" w14:textId="77777777" w:rsidR="006D13B6" w:rsidRPr="00A05A43" w:rsidRDefault="006D13B6" w:rsidP="000B58CD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  Фінансове управління Хорольської міської ради</w:t>
            </w:r>
          </w:p>
        </w:tc>
      </w:tr>
      <w:tr w:rsidR="006D13B6" w:rsidRPr="00A05A43" w14:paraId="15D4DA42" w14:textId="77777777" w:rsidTr="00D924FC">
        <w:trPr>
          <w:trHeight w:val="655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4CD04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6.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A0133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Терміни реалізації  програми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CC6D7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 2026 рік </w:t>
            </w:r>
          </w:p>
        </w:tc>
      </w:tr>
      <w:tr w:rsidR="006D13B6" w:rsidRPr="00A05A43" w14:paraId="5889192F" w14:textId="77777777" w:rsidTr="00D924FC">
        <w:trPr>
          <w:trHeight w:val="1620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D9A4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7.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1CE1" w14:textId="77777777" w:rsidR="006D13B6" w:rsidRPr="00A05A43" w:rsidRDefault="006D13B6" w:rsidP="00D924FC">
            <w:pPr>
              <w:spacing w:after="0" w:line="259" w:lineRule="auto"/>
              <w:ind w:right="11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Перелік місцевих бюджетів, які приймають участь у виконанні програми (для комплексних програм) 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B555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Бюджет Хорольської міської територіальної громади</w:t>
            </w:r>
          </w:p>
          <w:p w14:paraId="476C76AA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 </w:t>
            </w:r>
          </w:p>
          <w:p w14:paraId="27112A1B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 </w:t>
            </w:r>
          </w:p>
        </w:tc>
      </w:tr>
      <w:tr w:rsidR="006D13B6" w:rsidRPr="00A05A43" w14:paraId="112F20BF" w14:textId="77777777" w:rsidTr="00D924FC">
        <w:trPr>
          <w:trHeight w:val="1298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815F0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8. 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6750" w14:textId="77777777" w:rsidR="006D13B6" w:rsidRPr="00A05A43" w:rsidRDefault="006D13B6" w:rsidP="00D924FC">
            <w:pPr>
              <w:spacing w:after="0" w:line="259" w:lineRule="auto"/>
              <w:ind w:right="3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  <w:p w14:paraId="311E3AB6" w14:textId="77777777" w:rsidR="006D13B6" w:rsidRPr="00A05A43" w:rsidRDefault="006D13B6" w:rsidP="00D924FC">
            <w:pPr>
              <w:spacing w:after="0" w:line="259" w:lineRule="auto"/>
              <w:ind w:right="3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в тому числі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1901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 xml:space="preserve">500 000 гривень </w:t>
            </w:r>
          </w:p>
        </w:tc>
      </w:tr>
      <w:tr w:rsidR="006D13B6" w:rsidRPr="00A05A43" w14:paraId="39DA692E" w14:textId="77777777" w:rsidTr="00D924FC">
        <w:trPr>
          <w:trHeight w:val="427"/>
        </w:trPr>
        <w:tc>
          <w:tcPr>
            <w:tcW w:w="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E9B8" w14:textId="77777777" w:rsidR="006D13B6" w:rsidRPr="00A05A43" w:rsidRDefault="006D13B6" w:rsidP="00D924FC">
            <w:pPr>
              <w:spacing w:after="16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8.1</w:t>
            </w:r>
          </w:p>
        </w:tc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E29BC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коштів бюджету міської територіальної громади</w:t>
            </w:r>
          </w:p>
        </w:tc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EEBB" w14:textId="77777777" w:rsidR="006D13B6" w:rsidRPr="00A05A43" w:rsidRDefault="006D13B6" w:rsidP="00D924FC">
            <w:pPr>
              <w:spacing w:after="160" w:line="259" w:lineRule="auto"/>
              <w:ind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500 000 гривень</w:t>
            </w:r>
          </w:p>
        </w:tc>
      </w:tr>
    </w:tbl>
    <w:p w14:paraId="0B01DD1C" w14:textId="77777777" w:rsidR="006D13B6" w:rsidRPr="00A05A43" w:rsidRDefault="006D13B6" w:rsidP="00F968DE">
      <w:pPr>
        <w:spacing w:after="0" w:line="259" w:lineRule="auto"/>
        <w:ind w:left="703" w:right="1" w:firstLine="0"/>
        <w:rPr>
          <w:color w:val="auto"/>
          <w:lang w:val="uk-UA"/>
        </w:rPr>
      </w:pPr>
    </w:p>
    <w:p w14:paraId="618C3504" w14:textId="77777777" w:rsidR="006D13B6" w:rsidRPr="00A05A43" w:rsidRDefault="006D13B6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5ADABCFC" w14:textId="77777777" w:rsidR="006D13B6" w:rsidRPr="00A05A43" w:rsidRDefault="006D13B6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1490E3EB" w14:textId="77777777" w:rsidR="006D13B6" w:rsidRPr="00A05A43" w:rsidRDefault="006D13B6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15847615" w14:textId="77777777" w:rsidR="006D13B6" w:rsidRPr="00A05A43" w:rsidRDefault="006D13B6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15B2B097" w14:textId="77777777" w:rsidR="006D13B6" w:rsidRPr="00A05A43" w:rsidRDefault="006D13B6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</w:p>
    <w:p w14:paraId="032D43BC" w14:textId="77777777" w:rsidR="006D13B6" w:rsidRPr="00A05A43" w:rsidRDefault="006D13B6" w:rsidP="00995B8B">
      <w:pPr>
        <w:spacing w:after="0" w:line="259" w:lineRule="auto"/>
        <w:ind w:left="365" w:right="358" w:hanging="10"/>
        <w:jc w:val="right"/>
        <w:rPr>
          <w:color w:val="auto"/>
          <w:lang w:val="uk-UA"/>
        </w:rPr>
      </w:pPr>
      <w:r w:rsidRPr="00A05A43">
        <w:rPr>
          <w:color w:val="auto"/>
          <w:lang w:val="uk-UA"/>
        </w:rPr>
        <w:lastRenderedPageBreak/>
        <w:t>Додаток 2</w:t>
      </w:r>
    </w:p>
    <w:p w14:paraId="7A8C4395" w14:textId="77777777" w:rsidR="006D13B6" w:rsidRPr="00A05A43" w:rsidRDefault="006D13B6" w:rsidP="00995B8B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  <w:r w:rsidRPr="00A05A43">
        <w:rPr>
          <w:color w:val="auto"/>
          <w:lang w:val="uk-UA"/>
        </w:rPr>
        <w:t xml:space="preserve">Ресурсне забезпечення </w:t>
      </w:r>
    </w:p>
    <w:p w14:paraId="7209A57D" w14:textId="77777777" w:rsidR="006D13B6" w:rsidRPr="00A05A43" w:rsidRDefault="006D13B6" w:rsidP="00995B8B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  <w:r w:rsidRPr="00A05A43">
        <w:rPr>
          <w:color w:val="auto"/>
          <w:lang w:val="uk-UA"/>
        </w:rPr>
        <w:t>Програми „Покращення  матеріально-технічного забезпечення територіальних підрозділів Департаменту стратегічних розслідувань</w:t>
      </w:r>
      <w:r w:rsidRPr="00A05A43">
        <w:rPr>
          <w:color w:val="auto"/>
          <w:szCs w:val="28"/>
          <w:lang w:val="uk-UA"/>
        </w:rPr>
        <w:t xml:space="preserve"> на 2026 рік</w:t>
      </w:r>
      <w:r w:rsidRPr="00A05A43">
        <w:rPr>
          <w:color w:val="auto"/>
          <w:lang w:val="uk-UA"/>
        </w:rPr>
        <w:t xml:space="preserve"> ”</w:t>
      </w:r>
    </w:p>
    <w:p w14:paraId="771E8EA3" w14:textId="77777777" w:rsidR="006D13B6" w:rsidRPr="00A05A43" w:rsidRDefault="006D13B6">
      <w:pPr>
        <w:spacing w:after="0" w:line="259" w:lineRule="auto"/>
        <w:ind w:left="62" w:firstLine="0"/>
        <w:jc w:val="center"/>
        <w:rPr>
          <w:color w:val="auto"/>
          <w:lang w:val="uk-UA"/>
        </w:rPr>
      </w:pPr>
    </w:p>
    <w:tbl>
      <w:tblPr>
        <w:tblW w:w="9852" w:type="dxa"/>
        <w:tblInd w:w="-249" w:type="dxa"/>
        <w:tblCellMar>
          <w:top w:w="9" w:type="dxa"/>
          <w:left w:w="34" w:type="dxa"/>
          <w:right w:w="28" w:type="dxa"/>
        </w:tblCellMar>
        <w:tblLook w:val="00A0" w:firstRow="1" w:lastRow="0" w:firstColumn="1" w:lastColumn="0" w:noHBand="0" w:noVBand="0"/>
      </w:tblPr>
      <w:tblGrid>
        <w:gridCol w:w="4212"/>
        <w:gridCol w:w="3742"/>
        <w:gridCol w:w="1898"/>
      </w:tblGrid>
      <w:tr w:rsidR="006D13B6" w:rsidRPr="00A05A43" w14:paraId="455FAB59" w14:textId="77777777" w:rsidTr="00603F03">
        <w:trPr>
          <w:trHeight w:val="518"/>
        </w:trPr>
        <w:tc>
          <w:tcPr>
            <w:tcW w:w="42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530883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 xml:space="preserve">Обсяг коштів, які пропонується залучити на виконання програми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68D4" w14:textId="77777777" w:rsidR="006D13B6" w:rsidRPr="00A05A43" w:rsidRDefault="006D13B6" w:rsidP="00D924FC">
            <w:pPr>
              <w:spacing w:after="0" w:line="259" w:lineRule="auto"/>
              <w:ind w:left="821" w:right="756" w:firstLine="0"/>
              <w:jc w:val="center"/>
              <w:rPr>
                <w:color w:val="auto"/>
                <w:lang w:val="uk-UA"/>
              </w:rPr>
            </w:pPr>
          </w:p>
          <w:p w14:paraId="09143B53" w14:textId="77777777" w:rsidR="006D13B6" w:rsidRPr="00A05A43" w:rsidRDefault="006D13B6" w:rsidP="00D924FC">
            <w:pPr>
              <w:spacing w:after="0" w:line="259" w:lineRule="auto"/>
              <w:ind w:left="821" w:right="756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 xml:space="preserve">Етапи виконання програми 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349C5E" w14:textId="77777777" w:rsidR="006D13B6" w:rsidRPr="00A05A43" w:rsidRDefault="006D13B6" w:rsidP="00D924FC">
            <w:pPr>
              <w:spacing w:after="0" w:line="259" w:lineRule="auto"/>
              <w:ind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 xml:space="preserve">Всього витрат на виконання програми, гривень </w:t>
            </w:r>
          </w:p>
        </w:tc>
      </w:tr>
      <w:tr w:rsidR="006D13B6" w:rsidRPr="00A05A43" w14:paraId="401200E3" w14:textId="77777777" w:rsidTr="00603F03">
        <w:trPr>
          <w:trHeight w:val="517"/>
        </w:trPr>
        <w:tc>
          <w:tcPr>
            <w:tcW w:w="42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D5013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lang w:val="uk-UA"/>
              </w:rPr>
            </w:pP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59B1C" w14:textId="77777777" w:rsidR="006D13B6" w:rsidRPr="00A05A43" w:rsidRDefault="006D13B6" w:rsidP="00D924FC">
            <w:pPr>
              <w:spacing w:after="0" w:line="259" w:lineRule="auto"/>
              <w:ind w:left="821" w:right="756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2026 рік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C291C" w14:textId="77777777" w:rsidR="006D13B6" w:rsidRPr="00A05A43" w:rsidRDefault="006D13B6" w:rsidP="00D924FC">
            <w:pPr>
              <w:spacing w:after="0" w:line="259" w:lineRule="auto"/>
              <w:ind w:firstLine="0"/>
              <w:jc w:val="center"/>
              <w:rPr>
                <w:color w:val="auto"/>
                <w:lang w:val="uk-UA"/>
              </w:rPr>
            </w:pPr>
          </w:p>
        </w:tc>
      </w:tr>
      <w:tr w:rsidR="006D13B6" w:rsidRPr="00A05A43" w14:paraId="3F403895" w14:textId="77777777" w:rsidTr="00D924FC">
        <w:trPr>
          <w:trHeight w:val="684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8DA69" w14:textId="77777777" w:rsidR="006D13B6" w:rsidRPr="00A05A43" w:rsidRDefault="006D13B6" w:rsidP="00D924FC">
            <w:pPr>
              <w:spacing w:after="0" w:line="259" w:lineRule="auto"/>
              <w:ind w:firstLine="0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Обсяг ресурсів передбачених на виконання програми усього, в тому числі:</w:t>
            </w:r>
            <w:r w:rsidRPr="00A05A43">
              <w:rPr>
                <w:i/>
                <w:color w:val="auto"/>
                <w:lang w:val="uk-UA"/>
              </w:rPr>
              <w:t xml:space="preserve">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FAEBD" w14:textId="77777777" w:rsidR="006D13B6" w:rsidRPr="00A05A43" w:rsidRDefault="006D13B6" w:rsidP="00D924FC">
            <w:pPr>
              <w:spacing w:after="0" w:line="259" w:lineRule="auto"/>
              <w:ind w:left="62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500000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2BCE" w14:textId="77777777" w:rsidR="006D13B6" w:rsidRPr="00A05A43" w:rsidRDefault="006D13B6" w:rsidP="00D924FC">
            <w:pPr>
              <w:spacing w:after="0" w:line="259" w:lineRule="auto"/>
              <w:ind w:right="4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500000</w:t>
            </w:r>
          </w:p>
        </w:tc>
      </w:tr>
      <w:tr w:rsidR="006D13B6" w:rsidRPr="00A05A43" w14:paraId="531FB5FE" w14:textId="77777777" w:rsidTr="00D924FC">
        <w:trPr>
          <w:trHeight w:val="653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76F31" w14:textId="77777777" w:rsidR="006D13B6" w:rsidRPr="00A05A43" w:rsidRDefault="006D13B6" w:rsidP="00D924FC">
            <w:pPr>
              <w:spacing w:after="0" w:line="259" w:lineRule="auto"/>
              <w:ind w:firstLine="0"/>
              <w:jc w:val="left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 xml:space="preserve">бюджету Хорольської міської територіальної громади </w:t>
            </w:r>
          </w:p>
        </w:tc>
        <w:tc>
          <w:tcPr>
            <w:tcW w:w="3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7416" w14:textId="77777777" w:rsidR="006D13B6" w:rsidRPr="00A05A43" w:rsidRDefault="006D13B6" w:rsidP="00D924FC">
            <w:pPr>
              <w:spacing w:after="0" w:line="259" w:lineRule="auto"/>
              <w:ind w:right="4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500000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15D4" w14:textId="77777777" w:rsidR="006D13B6" w:rsidRPr="00A05A43" w:rsidRDefault="006D13B6" w:rsidP="00D924FC">
            <w:pPr>
              <w:spacing w:after="0" w:line="259" w:lineRule="auto"/>
              <w:ind w:right="4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500000</w:t>
            </w:r>
          </w:p>
          <w:p w14:paraId="6C855BCD" w14:textId="77777777" w:rsidR="006D13B6" w:rsidRPr="00A05A43" w:rsidRDefault="006D13B6" w:rsidP="00D924FC">
            <w:pPr>
              <w:spacing w:after="0" w:line="259" w:lineRule="auto"/>
              <w:ind w:right="4" w:firstLine="0"/>
              <w:jc w:val="center"/>
              <w:rPr>
                <w:color w:val="auto"/>
                <w:lang w:val="uk-UA"/>
              </w:rPr>
            </w:pPr>
          </w:p>
        </w:tc>
      </w:tr>
    </w:tbl>
    <w:p w14:paraId="0295A81F" w14:textId="77777777" w:rsidR="006D13B6" w:rsidRPr="00A05A43" w:rsidRDefault="006D13B6">
      <w:pPr>
        <w:spacing w:after="0" w:line="259" w:lineRule="auto"/>
        <w:ind w:left="559" w:firstLine="0"/>
        <w:jc w:val="left"/>
        <w:rPr>
          <w:color w:val="auto"/>
          <w:lang w:val="uk-UA"/>
        </w:rPr>
      </w:pPr>
      <w:r w:rsidRPr="00A05A43">
        <w:rPr>
          <w:color w:val="auto"/>
          <w:lang w:val="uk-UA"/>
        </w:rPr>
        <w:t xml:space="preserve"> </w:t>
      </w:r>
    </w:p>
    <w:p w14:paraId="425F4E61" w14:textId="77777777" w:rsidR="006D13B6" w:rsidRPr="00A05A43" w:rsidRDefault="006D13B6" w:rsidP="00B005B6">
      <w:pPr>
        <w:rPr>
          <w:color w:val="auto"/>
          <w:lang w:val="uk-UA"/>
        </w:rPr>
        <w:sectPr w:rsidR="006D13B6" w:rsidRPr="00A05A43" w:rsidSect="00F212BE">
          <w:pgSz w:w="11900" w:h="16840"/>
          <w:pgMar w:top="567" w:right="567" w:bottom="567" w:left="1701" w:header="708" w:footer="708" w:gutter="0"/>
          <w:cols w:space="720"/>
        </w:sectPr>
      </w:pPr>
    </w:p>
    <w:p w14:paraId="5D4EC405" w14:textId="227FB08D" w:rsidR="006D13B6" w:rsidRPr="00A05A43" w:rsidRDefault="006D13B6" w:rsidP="00D93D15">
      <w:pPr>
        <w:spacing w:after="0" w:line="259" w:lineRule="auto"/>
        <w:ind w:left="645" w:right="1" w:firstLine="0"/>
        <w:jc w:val="center"/>
        <w:rPr>
          <w:color w:val="auto"/>
          <w:lang w:val="uk-UA"/>
        </w:rPr>
      </w:pPr>
      <w:r w:rsidRPr="00A05A43">
        <w:rPr>
          <w:color w:val="auto"/>
          <w:lang w:val="uk-UA"/>
        </w:rPr>
        <w:lastRenderedPageBreak/>
        <w:t>Напрями діяльності та заходи Програми „ Покращення матеріально-технічного забезпечення територіальних підрозділів Департаменту стратегічних розслідувань</w:t>
      </w:r>
      <w:r w:rsidRPr="00A05A43">
        <w:rPr>
          <w:color w:val="auto"/>
          <w:szCs w:val="28"/>
          <w:lang w:val="uk-UA"/>
        </w:rPr>
        <w:t xml:space="preserve"> на 2026 рік</w:t>
      </w:r>
      <w:r w:rsidRPr="00A05A43">
        <w:rPr>
          <w:color w:val="auto"/>
          <w:lang w:val="uk-UA"/>
        </w:rPr>
        <w:t xml:space="preserve"> ”</w:t>
      </w:r>
    </w:p>
    <w:tbl>
      <w:tblPr>
        <w:tblpPr w:leftFromText="180" w:rightFromText="180" w:vertAnchor="text" w:horzAnchor="margin" w:tblpXSpec="center" w:tblpY="241"/>
        <w:tblW w:w="15172" w:type="dxa"/>
        <w:tblCellMar>
          <w:top w:w="7" w:type="dxa"/>
          <w:left w:w="0" w:type="dxa"/>
          <w:bottom w:w="6" w:type="dxa"/>
          <w:right w:w="23" w:type="dxa"/>
        </w:tblCellMar>
        <w:tblLook w:val="00A0" w:firstRow="1" w:lastRow="0" w:firstColumn="1" w:lastColumn="0" w:noHBand="0" w:noVBand="0"/>
      </w:tblPr>
      <w:tblGrid>
        <w:gridCol w:w="2362"/>
        <w:gridCol w:w="2721"/>
        <w:gridCol w:w="928"/>
        <w:gridCol w:w="2644"/>
        <w:gridCol w:w="2058"/>
        <w:gridCol w:w="1526"/>
        <w:gridCol w:w="2933"/>
      </w:tblGrid>
      <w:tr w:rsidR="001F1D5D" w:rsidRPr="00A05A43" w14:paraId="2E1222F2" w14:textId="77777777" w:rsidTr="001F1D5D">
        <w:trPr>
          <w:trHeight w:val="1620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0A184" w14:textId="77777777" w:rsidR="001F1D5D" w:rsidRPr="00A05A43" w:rsidRDefault="001F1D5D" w:rsidP="001F1D5D">
            <w:pPr>
              <w:spacing w:after="0" w:line="259" w:lineRule="auto"/>
              <w:ind w:left="96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Назва завдання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0EBFD" w14:textId="77777777" w:rsidR="001F1D5D" w:rsidRPr="00A05A43" w:rsidRDefault="001F1D5D" w:rsidP="001F1D5D">
            <w:pPr>
              <w:spacing w:after="0" w:line="259" w:lineRule="auto"/>
              <w:ind w:left="98" w:firstLine="0"/>
              <w:jc w:val="center"/>
              <w:rPr>
                <w:color w:val="auto"/>
                <w:lang w:val="uk-UA"/>
              </w:rPr>
            </w:pPr>
          </w:p>
          <w:p w14:paraId="725A3B19" w14:textId="77777777" w:rsidR="001F1D5D" w:rsidRPr="00A05A43" w:rsidRDefault="001F1D5D" w:rsidP="001F1D5D">
            <w:pPr>
              <w:spacing w:after="0" w:line="237" w:lineRule="auto"/>
              <w:ind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Перелік заходів</w:t>
            </w:r>
          </w:p>
          <w:p w14:paraId="0A9A35C8" w14:textId="77777777" w:rsidR="001F1D5D" w:rsidRPr="00A05A43" w:rsidRDefault="001F1D5D" w:rsidP="001F1D5D">
            <w:pPr>
              <w:spacing w:after="0" w:line="259" w:lineRule="auto"/>
              <w:ind w:left="278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Програми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DEB55" w14:textId="77777777" w:rsidR="001F1D5D" w:rsidRPr="00A05A43" w:rsidRDefault="001F1D5D" w:rsidP="001F1D5D">
            <w:pPr>
              <w:spacing w:after="0" w:line="237" w:lineRule="auto"/>
              <w:ind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Строк вико-</w:t>
            </w:r>
          </w:p>
          <w:p w14:paraId="060A0622" w14:textId="77777777" w:rsidR="001F1D5D" w:rsidRPr="00A05A43" w:rsidRDefault="001F1D5D" w:rsidP="001F1D5D">
            <w:pPr>
              <w:spacing w:after="0" w:line="259" w:lineRule="auto"/>
              <w:ind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нання заходу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9E931" w14:textId="77777777" w:rsidR="001F1D5D" w:rsidRPr="00A05A43" w:rsidRDefault="001F1D5D" w:rsidP="001F1D5D">
            <w:pPr>
              <w:spacing w:after="0" w:line="259" w:lineRule="auto"/>
              <w:ind w:left="22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Виконавці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3E866" w14:textId="77777777" w:rsidR="001F1D5D" w:rsidRPr="00A05A43" w:rsidRDefault="001F1D5D" w:rsidP="001F1D5D">
            <w:pPr>
              <w:spacing w:after="0" w:line="259" w:lineRule="auto"/>
              <w:ind w:left="125" w:firstLine="122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Джерела фінансування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7649A" w14:textId="77777777" w:rsidR="001F1D5D" w:rsidRPr="00A05A43" w:rsidRDefault="001F1D5D" w:rsidP="001F1D5D">
            <w:pPr>
              <w:spacing w:after="0" w:line="237" w:lineRule="auto"/>
              <w:ind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Орієнтовні обсяги</w:t>
            </w:r>
          </w:p>
          <w:p w14:paraId="0EEB2FBB" w14:textId="77777777" w:rsidR="001F1D5D" w:rsidRPr="00A05A43" w:rsidRDefault="001F1D5D" w:rsidP="001F1D5D">
            <w:pPr>
              <w:spacing w:after="0" w:line="259" w:lineRule="auto"/>
              <w:ind w:left="134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фінансу-</w:t>
            </w:r>
          </w:p>
          <w:p w14:paraId="6F92CCDB" w14:textId="77777777" w:rsidR="001F1D5D" w:rsidRPr="00A05A43" w:rsidRDefault="001F1D5D" w:rsidP="001F1D5D">
            <w:pPr>
              <w:spacing w:after="0" w:line="259" w:lineRule="auto"/>
              <w:ind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вання, гривень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C9E90A" w14:textId="77777777" w:rsidR="001F1D5D" w:rsidRPr="00A05A43" w:rsidRDefault="001F1D5D" w:rsidP="001F1D5D">
            <w:pPr>
              <w:spacing w:after="0" w:line="240" w:lineRule="auto"/>
              <w:ind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Очікуваний результат</w:t>
            </w:r>
          </w:p>
          <w:p w14:paraId="75FE0BA8" w14:textId="77777777" w:rsidR="001F1D5D" w:rsidRPr="00A05A43" w:rsidRDefault="001F1D5D" w:rsidP="001F1D5D">
            <w:pPr>
              <w:spacing w:after="0" w:line="259" w:lineRule="auto"/>
              <w:ind w:left="-26" w:firstLine="0"/>
              <w:jc w:val="center"/>
              <w:rPr>
                <w:color w:val="auto"/>
                <w:lang w:val="uk-UA"/>
              </w:rPr>
            </w:pPr>
          </w:p>
        </w:tc>
      </w:tr>
      <w:tr w:rsidR="001F1D5D" w:rsidRPr="001F1D5D" w14:paraId="1968C57C" w14:textId="77777777" w:rsidTr="001F1D5D">
        <w:trPr>
          <w:trHeight w:val="5681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5B95" w14:textId="77777777" w:rsidR="001F1D5D" w:rsidRPr="00A05A43" w:rsidRDefault="001F1D5D" w:rsidP="001F1D5D">
            <w:pPr>
              <w:spacing w:after="119" w:line="259" w:lineRule="auto"/>
              <w:ind w:left="110" w:firstLine="0"/>
              <w:jc w:val="left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Боротьба із суспільно небезпечними організованими групами і злочинними організаціями, знешкодження їх економічного підґрунтя та запобігання скоєнню ними тяжких, особливо тяжких і резонансних кримінальних правопорушень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D296A" w14:textId="77777777" w:rsidR="001F1D5D" w:rsidRPr="00A05A43" w:rsidRDefault="001F1D5D" w:rsidP="001F1D5D">
            <w:pPr>
              <w:spacing w:after="0" w:line="240" w:lineRule="auto"/>
              <w:ind w:left="108" w:right="11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 xml:space="preserve">Передача субвенції з місцевого бюджету державному бюджету на виконання програм соціально-економічного розвитку регіонів на придбання транспортного засобу для Департаменту стратегічних розслідувань Національної поліції України 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8986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2026 рік</w:t>
            </w:r>
          </w:p>
          <w:p w14:paraId="1FDA8E22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1E8B6786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650F49DB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16915005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5FB79426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20BB68D2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50B11329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3438E1B0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0536F5F5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28866364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469FAD53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76C91341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1AF4971B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3455AF44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56318FFB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466D6693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6E04FFCC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  <w:p w14:paraId="50D6329D" w14:textId="77777777" w:rsidR="001F1D5D" w:rsidRPr="00A05A43" w:rsidRDefault="001F1D5D" w:rsidP="001F1D5D">
            <w:pPr>
              <w:spacing w:after="0" w:line="240" w:lineRule="auto"/>
              <w:ind w:left="146" w:firstLine="0"/>
              <w:jc w:val="left"/>
              <w:rPr>
                <w:color w:val="auto"/>
                <w:lang w:val="uk-UA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09477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Департамент стратегічних розслідувань Національної поліції України</w:t>
            </w:r>
          </w:p>
          <w:p w14:paraId="482C747E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sz w:val="26"/>
                <w:szCs w:val="26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Державна установа «Центр обслуговування підрозділів Національної поліції України»</w:t>
            </w:r>
          </w:p>
          <w:p w14:paraId="6C7DE8C0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  <w:r w:rsidRPr="00A05A43">
              <w:rPr>
                <w:color w:val="auto"/>
                <w:sz w:val="26"/>
                <w:szCs w:val="26"/>
                <w:lang w:val="uk-UA"/>
              </w:rPr>
              <w:t>Фінансове управління Хорольської міської ради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70BEE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 xml:space="preserve">Бюджет </w:t>
            </w:r>
          </w:p>
          <w:p w14:paraId="67717ECD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 xml:space="preserve">Хорольської міської територіальної громади </w:t>
            </w:r>
          </w:p>
          <w:p w14:paraId="081A7A68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7AD6ABE3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188D27F1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7A42016B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513D60E7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3ABB61A6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419DEE14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62C347C3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78A4DD27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67C50EC9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0DD52B56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45EC2E73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10BED210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038D72F4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  <w:p w14:paraId="647FA486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9721" w14:textId="77777777" w:rsidR="001F1D5D" w:rsidRPr="00A05A43" w:rsidRDefault="001F1D5D" w:rsidP="001F1D5D">
            <w:pPr>
              <w:spacing w:after="0" w:line="240" w:lineRule="auto"/>
              <w:ind w:left="94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 xml:space="preserve"> </w:t>
            </w:r>
          </w:p>
          <w:p w14:paraId="5CCD766C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5144F83B" w14:textId="77777777" w:rsidR="001F1D5D" w:rsidRPr="00A05A43" w:rsidRDefault="001F1D5D" w:rsidP="001F1D5D">
            <w:pPr>
              <w:spacing w:after="0" w:line="240" w:lineRule="auto"/>
              <w:ind w:left="94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500000</w:t>
            </w:r>
          </w:p>
          <w:p w14:paraId="5DF3D7F5" w14:textId="77777777" w:rsidR="001F1D5D" w:rsidRPr="00A05A43" w:rsidRDefault="001F1D5D" w:rsidP="001F1D5D">
            <w:pPr>
              <w:spacing w:after="0" w:line="240" w:lineRule="auto"/>
              <w:ind w:left="94" w:firstLine="0"/>
              <w:jc w:val="center"/>
              <w:rPr>
                <w:color w:val="auto"/>
                <w:lang w:val="uk-UA"/>
              </w:rPr>
            </w:pPr>
          </w:p>
          <w:p w14:paraId="6EB0BAC0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0CF95568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544E41C9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593E8F0A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5002565D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04B7FE90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21AD8673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190B9CBB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6D887930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279E1CAD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77BEE499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7154B3EC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598745C4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358C52BC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634ECAAA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  <w:p w14:paraId="60C1C9D3" w14:textId="77777777" w:rsidR="001F1D5D" w:rsidRPr="00A05A43" w:rsidRDefault="001F1D5D" w:rsidP="001F1D5D">
            <w:pPr>
              <w:spacing w:after="0" w:line="240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9D57" w14:textId="77777777" w:rsidR="001F1D5D" w:rsidRPr="00A05A43" w:rsidRDefault="001F1D5D" w:rsidP="001F1D5D">
            <w:pPr>
              <w:spacing w:after="0" w:line="259" w:lineRule="auto"/>
              <w:ind w:left="110" w:firstLine="0"/>
              <w:jc w:val="left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Зміцнення матеріально-технічної бази та створення сприятливих умов для реалізації державної політики у сфері національної безпеки, профілактики злочинності та боротьби з нею</w:t>
            </w:r>
          </w:p>
        </w:tc>
      </w:tr>
      <w:tr w:rsidR="001F1D5D" w:rsidRPr="00A05A43" w14:paraId="6CAC2120" w14:textId="77777777" w:rsidTr="001F1D5D">
        <w:trPr>
          <w:trHeight w:val="63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CE655" w14:textId="77777777" w:rsidR="001F1D5D" w:rsidRPr="00A05A43" w:rsidRDefault="001F1D5D" w:rsidP="001F1D5D">
            <w:pPr>
              <w:spacing w:after="0" w:line="259" w:lineRule="auto"/>
              <w:ind w:left="110" w:firstLine="0"/>
              <w:jc w:val="left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Всього:</w:t>
            </w:r>
          </w:p>
        </w:tc>
        <w:tc>
          <w:tcPr>
            <w:tcW w:w="2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D453C" w14:textId="77777777" w:rsidR="001F1D5D" w:rsidRPr="00A05A43" w:rsidRDefault="001F1D5D" w:rsidP="001F1D5D">
            <w:pPr>
              <w:spacing w:after="0" w:line="259" w:lineRule="auto"/>
              <w:ind w:left="98" w:firstLine="0"/>
              <w:jc w:val="center"/>
              <w:rPr>
                <w:color w:val="auto"/>
                <w:lang w:val="uk-UA"/>
              </w:rPr>
            </w:pP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60063" w14:textId="77777777" w:rsidR="001F1D5D" w:rsidRPr="00A05A43" w:rsidRDefault="001F1D5D" w:rsidP="001F1D5D">
            <w:pPr>
              <w:spacing w:after="0" w:line="259" w:lineRule="auto"/>
              <w:ind w:left="94" w:firstLine="0"/>
              <w:jc w:val="center"/>
              <w:rPr>
                <w:color w:val="auto"/>
                <w:lang w:val="uk-UA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9BDE5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6AB33" w14:textId="77777777" w:rsidR="001F1D5D" w:rsidRPr="00A05A43" w:rsidRDefault="001F1D5D" w:rsidP="001F1D5D">
            <w:pPr>
              <w:spacing w:after="0" w:line="240" w:lineRule="auto"/>
              <w:ind w:left="108" w:firstLine="0"/>
              <w:jc w:val="left"/>
              <w:rPr>
                <w:color w:val="auto"/>
                <w:lang w:val="uk-UA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6F10" w14:textId="77777777" w:rsidR="001F1D5D" w:rsidRPr="00A05A43" w:rsidRDefault="001F1D5D" w:rsidP="001F1D5D">
            <w:pPr>
              <w:spacing w:after="0" w:line="259" w:lineRule="auto"/>
              <w:ind w:left="27" w:firstLine="0"/>
              <w:jc w:val="center"/>
              <w:rPr>
                <w:color w:val="auto"/>
                <w:lang w:val="uk-UA"/>
              </w:rPr>
            </w:pPr>
            <w:r w:rsidRPr="00A05A43">
              <w:rPr>
                <w:color w:val="auto"/>
                <w:lang w:val="uk-UA"/>
              </w:rPr>
              <w:t>500000</w:t>
            </w:r>
          </w:p>
          <w:p w14:paraId="53AB80BE" w14:textId="77777777" w:rsidR="001F1D5D" w:rsidRPr="00A05A43" w:rsidRDefault="001F1D5D" w:rsidP="001F1D5D">
            <w:pPr>
              <w:spacing w:after="0" w:line="259" w:lineRule="auto"/>
              <w:ind w:left="27" w:firstLine="0"/>
              <w:jc w:val="center"/>
              <w:rPr>
                <w:color w:val="auto"/>
                <w:lang w:val="uk-UA"/>
              </w:rPr>
            </w:pP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6E13F" w14:textId="77777777" w:rsidR="001F1D5D" w:rsidRPr="00A05A43" w:rsidRDefault="001F1D5D" w:rsidP="001F1D5D">
            <w:pPr>
              <w:spacing w:after="0" w:line="259" w:lineRule="auto"/>
              <w:ind w:left="110" w:firstLine="0"/>
              <w:jc w:val="left"/>
              <w:rPr>
                <w:color w:val="auto"/>
                <w:lang w:val="uk-UA"/>
              </w:rPr>
            </w:pPr>
          </w:p>
        </w:tc>
      </w:tr>
    </w:tbl>
    <w:p w14:paraId="31C2CA0F" w14:textId="77777777" w:rsidR="006D13B6" w:rsidRPr="00A05A43" w:rsidRDefault="006D13B6" w:rsidP="00885241">
      <w:pPr>
        <w:spacing w:after="0" w:line="259" w:lineRule="auto"/>
        <w:ind w:firstLine="0"/>
        <w:jc w:val="center"/>
        <w:rPr>
          <w:color w:val="auto"/>
          <w:lang w:val="uk-UA"/>
        </w:rPr>
      </w:pPr>
    </w:p>
    <w:p w14:paraId="6F5094FA" w14:textId="73141557" w:rsidR="006D13B6" w:rsidRPr="00A05A43" w:rsidRDefault="006D13B6" w:rsidP="001F1D5D">
      <w:pPr>
        <w:spacing w:after="240" w:line="259" w:lineRule="auto"/>
        <w:ind w:firstLine="0"/>
        <w:jc w:val="left"/>
        <w:rPr>
          <w:color w:val="FF0000"/>
          <w:sz w:val="18"/>
          <w:szCs w:val="18"/>
          <w:lang w:val="uk-UA"/>
        </w:rPr>
      </w:pPr>
    </w:p>
    <w:sectPr w:rsidR="006D13B6" w:rsidRPr="00A05A43" w:rsidSect="001F1D5D">
      <w:pgSz w:w="16840" w:h="11900" w:orient="landscape"/>
      <w:pgMar w:top="851" w:right="1440" w:bottom="561" w:left="1440" w:header="708" w:footer="708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A2C7B5E"/>
    <w:multiLevelType w:val="hybridMultilevel"/>
    <w:tmpl w:val="B3D80B1C"/>
    <w:lvl w:ilvl="0" w:tplc="B2DE642E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32EB2DAF"/>
    <w:multiLevelType w:val="hybridMultilevel"/>
    <w:tmpl w:val="BDEECB22"/>
    <w:lvl w:ilvl="0" w:tplc="4C98DF6A">
      <w:start w:val="3"/>
      <w:numFmt w:val="upperRoman"/>
      <w:lvlText w:val="%1."/>
      <w:lvlJc w:val="left"/>
      <w:pPr>
        <w:ind w:left="832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3898916C">
      <w:start w:val="1"/>
      <w:numFmt w:val="lowerLetter"/>
      <w:lvlText w:val="%2"/>
      <w:lvlJc w:val="left"/>
      <w:pPr>
        <w:ind w:left="30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4F14381A">
      <w:start w:val="1"/>
      <w:numFmt w:val="lowerRoman"/>
      <w:lvlText w:val="%3"/>
      <w:lvlJc w:val="left"/>
      <w:pPr>
        <w:ind w:left="3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D0062ACE">
      <w:start w:val="1"/>
      <w:numFmt w:val="decimal"/>
      <w:lvlText w:val="%4"/>
      <w:lvlJc w:val="left"/>
      <w:pPr>
        <w:ind w:left="45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9CC0EEAC">
      <w:start w:val="1"/>
      <w:numFmt w:val="lowerLetter"/>
      <w:lvlText w:val="%5"/>
      <w:lvlJc w:val="left"/>
      <w:pPr>
        <w:ind w:left="52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C1427606">
      <w:start w:val="1"/>
      <w:numFmt w:val="lowerRoman"/>
      <w:lvlText w:val="%6"/>
      <w:lvlJc w:val="left"/>
      <w:pPr>
        <w:ind w:left="59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2E027A6A">
      <w:start w:val="1"/>
      <w:numFmt w:val="decimal"/>
      <w:lvlText w:val="%7"/>
      <w:lvlJc w:val="left"/>
      <w:pPr>
        <w:ind w:left="66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A01CE2B0">
      <w:start w:val="1"/>
      <w:numFmt w:val="lowerLetter"/>
      <w:lvlText w:val="%8"/>
      <w:lvlJc w:val="left"/>
      <w:pPr>
        <w:ind w:left="7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0382CB80">
      <w:start w:val="1"/>
      <w:numFmt w:val="lowerRoman"/>
      <w:lvlText w:val="%9"/>
      <w:lvlJc w:val="left"/>
      <w:pPr>
        <w:ind w:left="8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3" w15:restartNumberingAfterBreak="0">
    <w:nsid w:val="33A63598"/>
    <w:multiLevelType w:val="hybridMultilevel"/>
    <w:tmpl w:val="A832021C"/>
    <w:lvl w:ilvl="0" w:tplc="5050A732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C4B04556">
      <w:start w:val="1"/>
      <w:numFmt w:val="bullet"/>
      <w:lvlText w:val="o"/>
      <w:lvlJc w:val="left"/>
      <w:pPr>
        <w:ind w:left="25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3FE0D826">
      <w:start w:val="1"/>
      <w:numFmt w:val="bullet"/>
      <w:lvlText w:val="▪"/>
      <w:lvlJc w:val="left"/>
      <w:pPr>
        <w:ind w:left="32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AC06138E">
      <w:start w:val="1"/>
      <w:numFmt w:val="bullet"/>
      <w:lvlText w:val="•"/>
      <w:lvlJc w:val="left"/>
      <w:pPr>
        <w:ind w:left="39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889071C2">
      <w:start w:val="1"/>
      <w:numFmt w:val="bullet"/>
      <w:lvlText w:val="o"/>
      <w:lvlJc w:val="left"/>
      <w:pPr>
        <w:ind w:left="466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7F30B540">
      <w:start w:val="1"/>
      <w:numFmt w:val="bullet"/>
      <w:lvlText w:val="▪"/>
      <w:lvlJc w:val="left"/>
      <w:pPr>
        <w:ind w:left="538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D18C712E">
      <w:start w:val="1"/>
      <w:numFmt w:val="bullet"/>
      <w:lvlText w:val="•"/>
      <w:lvlJc w:val="left"/>
      <w:pPr>
        <w:ind w:left="610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7AAA5DAE">
      <w:start w:val="1"/>
      <w:numFmt w:val="bullet"/>
      <w:lvlText w:val="o"/>
      <w:lvlJc w:val="left"/>
      <w:pPr>
        <w:ind w:left="682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4B3A82F6">
      <w:start w:val="1"/>
      <w:numFmt w:val="bullet"/>
      <w:lvlText w:val="▪"/>
      <w:lvlJc w:val="left"/>
      <w:pPr>
        <w:ind w:left="7548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4" w15:restartNumberingAfterBreak="0">
    <w:nsid w:val="356F1896"/>
    <w:multiLevelType w:val="hybridMultilevel"/>
    <w:tmpl w:val="3BA80BA4"/>
    <w:lvl w:ilvl="0" w:tplc="F03CF48C">
      <w:start w:val="1"/>
      <w:numFmt w:val="decimal"/>
      <w:lvlText w:val="%1."/>
      <w:lvlJc w:val="left"/>
      <w:pPr>
        <w:tabs>
          <w:tab w:val="num" w:pos="1422"/>
        </w:tabs>
        <w:ind w:left="1422" w:hanging="85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3D121DFB"/>
    <w:multiLevelType w:val="hybridMultilevel"/>
    <w:tmpl w:val="61160466"/>
    <w:lvl w:ilvl="0" w:tplc="29DAFCF2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0A047E88">
      <w:start w:val="1"/>
      <w:numFmt w:val="upperRoman"/>
      <w:lvlText w:val="%2."/>
      <w:lvlJc w:val="left"/>
      <w:pPr>
        <w:ind w:left="993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6B88B1DA">
      <w:start w:val="1"/>
      <w:numFmt w:val="lowerRoman"/>
      <w:lvlText w:val="%3"/>
      <w:lvlJc w:val="left"/>
      <w:pPr>
        <w:ind w:left="3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96802472">
      <w:start w:val="1"/>
      <w:numFmt w:val="decimal"/>
      <w:lvlText w:val="%4"/>
      <w:lvlJc w:val="left"/>
      <w:pPr>
        <w:ind w:left="3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93C435C2">
      <w:start w:val="1"/>
      <w:numFmt w:val="lowerLetter"/>
      <w:lvlText w:val="%5"/>
      <w:lvlJc w:val="left"/>
      <w:pPr>
        <w:ind w:left="4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AF10A5D2">
      <w:start w:val="1"/>
      <w:numFmt w:val="lowerRoman"/>
      <w:lvlText w:val="%6"/>
      <w:lvlJc w:val="left"/>
      <w:pPr>
        <w:ind w:left="5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EB22347C">
      <w:start w:val="1"/>
      <w:numFmt w:val="decimal"/>
      <w:lvlText w:val="%7"/>
      <w:lvlJc w:val="left"/>
      <w:pPr>
        <w:ind w:left="5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09569670">
      <w:start w:val="1"/>
      <w:numFmt w:val="lowerLetter"/>
      <w:lvlText w:val="%8"/>
      <w:lvlJc w:val="left"/>
      <w:pPr>
        <w:ind w:left="6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D9B0CB0E">
      <w:start w:val="1"/>
      <w:numFmt w:val="lowerRoman"/>
      <w:lvlText w:val="%9"/>
      <w:lvlJc w:val="left"/>
      <w:pPr>
        <w:ind w:left="7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6" w15:restartNumberingAfterBreak="0">
    <w:nsid w:val="44720636"/>
    <w:multiLevelType w:val="hybridMultilevel"/>
    <w:tmpl w:val="22F0BA8E"/>
    <w:lvl w:ilvl="0" w:tplc="67E640B8">
      <w:start w:val="5"/>
      <w:numFmt w:val="upperRoman"/>
      <w:lvlText w:val="%1."/>
      <w:lvlJc w:val="left"/>
      <w:pPr>
        <w:ind w:left="917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 w:tplc="5F942938">
      <w:start w:val="1"/>
      <w:numFmt w:val="lowerLetter"/>
      <w:lvlText w:val="%2"/>
      <w:lvlJc w:val="left"/>
      <w:pPr>
        <w:ind w:left="19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2" w:tplc="BEFC76F4">
      <w:start w:val="1"/>
      <w:numFmt w:val="lowerRoman"/>
      <w:lvlText w:val="%3"/>
      <w:lvlJc w:val="left"/>
      <w:pPr>
        <w:ind w:left="2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3" w:tplc="07408FC4">
      <w:start w:val="1"/>
      <w:numFmt w:val="decimal"/>
      <w:lvlText w:val="%4"/>
      <w:lvlJc w:val="left"/>
      <w:pPr>
        <w:ind w:left="33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4" w:tplc="CE9836CE">
      <w:start w:val="1"/>
      <w:numFmt w:val="lowerLetter"/>
      <w:lvlText w:val="%5"/>
      <w:lvlJc w:val="left"/>
      <w:pPr>
        <w:ind w:left="4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5" w:tplc="FD58CAEE">
      <w:start w:val="1"/>
      <w:numFmt w:val="lowerRoman"/>
      <w:lvlText w:val="%6"/>
      <w:lvlJc w:val="left"/>
      <w:pPr>
        <w:ind w:left="4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6" w:tplc="BB2ACDFA">
      <w:start w:val="1"/>
      <w:numFmt w:val="decimal"/>
      <w:lvlText w:val="%7"/>
      <w:lvlJc w:val="left"/>
      <w:pPr>
        <w:ind w:left="5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7" w:tplc="77CAE03C">
      <w:start w:val="1"/>
      <w:numFmt w:val="lowerLetter"/>
      <w:lvlText w:val="%8"/>
      <w:lvlJc w:val="left"/>
      <w:pPr>
        <w:ind w:left="6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8" w:tplc="0492B04A">
      <w:start w:val="1"/>
      <w:numFmt w:val="lowerRoman"/>
      <w:lvlText w:val="%9"/>
      <w:lvlJc w:val="left"/>
      <w:pPr>
        <w:ind w:left="6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</w:abstractNum>
  <w:abstractNum w:abstractNumId="7" w15:restartNumberingAfterBreak="0">
    <w:nsid w:val="698557C3"/>
    <w:multiLevelType w:val="hybridMultilevel"/>
    <w:tmpl w:val="7B283BE6"/>
    <w:lvl w:ilvl="0" w:tplc="3B5832AC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95E66"/>
    <w:rsid w:val="00012634"/>
    <w:rsid w:val="00017438"/>
    <w:rsid w:val="00021D85"/>
    <w:rsid w:val="000220FC"/>
    <w:rsid w:val="000231C6"/>
    <w:rsid w:val="0005125B"/>
    <w:rsid w:val="00055FEA"/>
    <w:rsid w:val="000816A7"/>
    <w:rsid w:val="000A228D"/>
    <w:rsid w:val="000A71DE"/>
    <w:rsid w:val="000B58CD"/>
    <w:rsid w:val="000D18C8"/>
    <w:rsid w:val="00102DB6"/>
    <w:rsid w:val="001102E8"/>
    <w:rsid w:val="00154AE1"/>
    <w:rsid w:val="001623A7"/>
    <w:rsid w:val="00180530"/>
    <w:rsid w:val="001817DF"/>
    <w:rsid w:val="00183A39"/>
    <w:rsid w:val="001936EB"/>
    <w:rsid w:val="001955F1"/>
    <w:rsid w:val="001A75E8"/>
    <w:rsid w:val="001B121E"/>
    <w:rsid w:val="001B7AD0"/>
    <w:rsid w:val="001C391B"/>
    <w:rsid w:val="001C6C8F"/>
    <w:rsid w:val="001E3D44"/>
    <w:rsid w:val="001F0B2A"/>
    <w:rsid w:val="001F1D5D"/>
    <w:rsid w:val="001F5097"/>
    <w:rsid w:val="00204DDB"/>
    <w:rsid w:val="0021051C"/>
    <w:rsid w:val="00222FC7"/>
    <w:rsid w:val="00231B38"/>
    <w:rsid w:val="00231C3C"/>
    <w:rsid w:val="002426FB"/>
    <w:rsid w:val="00247316"/>
    <w:rsid w:val="0025597C"/>
    <w:rsid w:val="00270557"/>
    <w:rsid w:val="00270957"/>
    <w:rsid w:val="0027607B"/>
    <w:rsid w:val="00291EE7"/>
    <w:rsid w:val="002930C6"/>
    <w:rsid w:val="002B4CF4"/>
    <w:rsid w:val="002D2450"/>
    <w:rsid w:val="002D42AD"/>
    <w:rsid w:val="002E598F"/>
    <w:rsid w:val="00302042"/>
    <w:rsid w:val="003023B2"/>
    <w:rsid w:val="00313DB5"/>
    <w:rsid w:val="0032411F"/>
    <w:rsid w:val="00330E0D"/>
    <w:rsid w:val="0033737E"/>
    <w:rsid w:val="00337E5D"/>
    <w:rsid w:val="003630F1"/>
    <w:rsid w:val="003655C4"/>
    <w:rsid w:val="00365969"/>
    <w:rsid w:val="00367A5D"/>
    <w:rsid w:val="00395E66"/>
    <w:rsid w:val="003A37AB"/>
    <w:rsid w:val="003B6CE9"/>
    <w:rsid w:val="003F3B00"/>
    <w:rsid w:val="003F4101"/>
    <w:rsid w:val="003F75A7"/>
    <w:rsid w:val="00420141"/>
    <w:rsid w:val="00425E08"/>
    <w:rsid w:val="00427C48"/>
    <w:rsid w:val="00430105"/>
    <w:rsid w:val="00430517"/>
    <w:rsid w:val="0044609E"/>
    <w:rsid w:val="00446A90"/>
    <w:rsid w:val="0045261A"/>
    <w:rsid w:val="00461377"/>
    <w:rsid w:val="004618A9"/>
    <w:rsid w:val="00482445"/>
    <w:rsid w:val="00486DB5"/>
    <w:rsid w:val="00490465"/>
    <w:rsid w:val="004909D0"/>
    <w:rsid w:val="0049792B"/>
    <w:rsid w:val="00497D6B"/>
    <w:rsid w:val="004B33DE"/>
    <w:rsid w:val="004B79FD"/>
    <w:rsid w:val="004C4484"/>
    <w:rsid w:val="004E437B"/>
    <w:rsid w:val="004F3866"/>
    <w:rsid w:val="004F79BE"/>
    <w:rsid w:val="00500943"/>
    <w:rsid w:val="005054EB"/>
    <w:rsid w:val="00521735"/>
    <w:rsid w:val="00536703"/>
    <w:rsid w:val="0055293F"/>
    <w:rsid w:val="00575179"/>
    <w:rsid w:val="00586296"/>
    <w:rsid w:val="005945BF"/>
    <w:rsid w:val="005A7525"/>
    <w:rsid w:val="005B0ECA"/>
    <w:rsid w:val="005B5D59"/>
    <w:rsid w:val="005C1B6D"/>
    <w:rsid w:val="005C53ED"/>
    <w:rsid w:val="005C7569"/>
    <w:rsid w:val="005D447F"/>
    <w:rsid w:val="005E0EAE"/>
    <w:rsid w:val="005E7576"/>
    <w:rsid w:val="005F58C4"/>
    <w:rsid w:val="005F6E80"/>
    <w:rsid w:val="005F7255"/>
    <w:rsid w:val="00603F03"/>
    <w:rsid w:val="00611DE7"/>
    <w:rsid w:val="00612813"/>
    <w:rsid w:val="0063453F"/>
    <w:rsid w:val="0064249D"/>
    <w:rsid w:val="0064443F"/>
    <w:rsid w:val="00655D23"/>
    <w:rsid w:val="00661A98"/>
    <w:rsid w:val="00667470"/>
    <w:rsid w:val="006A16D1"/>
    <w:rsid w:val="006B04CC"/>
    <w:rsid w:val="006B2D4E"/>
    <w:rsid w:val="006B3EC2"/>
    <w:rsid w:val="006B73F2"/>
    <w:rsid w:val="006C4C9B"/>
    <w:rsid w:val="006D13B6"/>
    <w:rsid w:val="006D6ED4"/>
    <w:rsid w:val="006F2AA3"/>
    <w:rsid w:val="007274AC"/>
    <w:rsid w:val="00732E36"/>
    <w:rsid w:val="00737278"/>
    <w:rsid w:val="007567AE"/>
    <w:rsid w:val="00761A7C"/>
    <w:rsid w:val="0076696F"/>
    <w:rsid w:val="00773B99"/>
    <w:rsid w:val="0077710B"/>
    <w:rsid w:val="00783B81"/>
    <w:rsid w:val="007A08C9"/>
    <w:rsid w:val="007A51BE"/>
    <w:rsid w:val="007B2D74"/>
    <w:rsid w:val="007B2F46"/>
    <w:rsid w:val="007B4D8F"/>
    <w:rsid w:val="007B6547"/>
    <w:rsid w:val="007C4476"/>
    <w:rsid w:val="007D3477"/>
    <w:rsid w:val="007E5D6D"/>
    <w:rsid w:val="007E60CA"/>
    <w:rsid w:val="007E6ED9"/>
    <w:rsid w:val="00811E0D"/>
    <w:rsid w:val="00814CF8"/>
    <w:rsid w:val="008516B6"/>
    <w:rsid w:val="00854DE7"/>
    <w:rsid w:val="0085671A"/>
    <w:rsid w:val="0086070B"/>
    <w:rsid w:val="00865F7E"/>
    <w:rsid w:val="008669F5"/>
    <w:rsid w:val="008712BA"/>
    <w:rsid w:val="00885241"/>
    <w:rsid w:val="00887FF6"/>
    <w:rsid w:val="00891D6A"/>
    <w:rsid w:val="00896ADE"/>
    <w:rsid w:val="008A34C7"/>
    <w:rsid w:val="008B0FCC"/>
    <w:rsid w:val="008C23DB"/>
    <w:rsid w:val="008F22AE"/>
    <w:rsid w:val="00903F3A"/>
    <w:rsid w:val="00912511"/>
    <w:rsid w:val="00932D68"/>
    <w:rsid w:val="00955D6E"/>
    <w:rsid w:val="00957981"/>
    <w:rsid w:val="00960497"/>
    <w:rsid w:val="00960EB7"/>
    <w:rsid w:val="00967372"/>
    <w:rsid w:val="00970675"/>
    <w:rsid w:val="009753EC"/>
    <w:rsid w:val="009838CC"/>
    <w:rsid w:val="00984F6F"/>
    <w:rsid w:val="00993606"/>
    <w:rsid w:val="00995B8B"/>
    <w:rsid w:val="009A08C8"/>
    <w:rsid w:val="009A6EBC"/>
    <w:rsid w:val="009B38D8"/>
    <w:rsid w:val="009C761E"/>
    <w:rsid w:val="009E2D37"/>
    <w:rsid w:val="009E7E10"/>
    <w:rsid w:val="00A014DF"/>
    <w:rsid w:val="00A05A43"/>
    <w:rsid w:val="00A25EFE"/>
    <w:rsid w:val="00A31E84"/>
    <w:rsid w:val="00A32239"/>
    <w:rsid w:val="00A466D4"/>
    <w:rsid w:val="00A65527"/>
    <w:rsid w:val="00A822A6"/>
    <w:rsid w:val="00A82508"/>
    <w:rsid w:val="00A82EAA"/>
    <w:rsid w:val="00AB69DB"/>
    <w:rsid w:val="00AC1BBA"/>
    <w:rsid w:val="00AC74D5"/>
    <w:rsid w:val="00AE0126"/>
    <w:rsid w:val="00AF0D7F"/>
    <w:rsid w:val="00B005B6"/>
    <w:rsid w:val="00B005DF"/>
    <w:rsid w:val="00B125DE"/>
    <w:rsid w:val="00B207E9"/>
    <w:rsid w:val="00B251CB"/>
    <w:rsid w:val="00B26E4F"/>
    <w:rsid w:val="00B42547"/>
    <w:rsid w:val="00B44352"/>
    <w:rsid w:val="00B44A6D"/>
    <w:rsid w:val="00B463CB"/>
    <w:rsid w:val="00B52928"/>
    <w:rsid w:val="00B60BDE"/>
    <w:rsid w:val="00B71B9B"/>
    <w:rsid w:val="00B84EEB"/>
    <w:rsid w:val="00B918D9"/>
    <w:rsid w:val="00B974F8"/>
    <w:rsid w:val="00BC3170"/>
    <w:rsid w:val="00BD1AE0"/>
    <w:rsid w:val="00BE2915"/>
    <w:rsid w:val="00BF6ACE"/>
    <w:rsid w:val="00C14D9F"/>
    <w:rsid w:val="00C17856"/>
    <w:rsid w:val="00C17E60"/>
    <w:rsid w:val="00C2033B"/>
    <w:rsid w:val="00C20DAE"/>
    <w:rsid w:val="00C279E0"/>
    <w:rsid w:val="00C30D5B"/>
    <w:rsid w:val="00C40CBB"/>
    <w:rsid w:val="00C46D27"/>
    <w:rsid w:val="00C5545E"/>
    <w:rsid w:val="00C708BE"/>
    <w:rsid w:val="00C81560"/>
    <w:rsid w:val="00C940AA"/>
    <w:rsid w:val="00CE0AA5"/>
    <w:rsid w:val="00CE4483"/>
    <w:rsid w:val="00CE4E6A"/>
    <w:rsid w:val="00CF0983"/>
    <w:rsid w:val="00CF2553"/>
    <w:rsid w:val="00CF5199"/>
    <w:rsid w:val="00CF6A5A"/>
    <w:rsid w:val="00D12811"/>
    <w:rsid w:val="00D25B5F"/>
    <w:rsid w:val="00D51FAA"/>
    <w:rsid w:val="00D54909"/>
    <w:rsid w:val="00D767F8"/>
    <w:rsid w:val="00D924FC"/>
    <w:rsid w:val="00D93D15"/>
    <w:rsid w:val="00DA5861"/>
    <w:rsid w:val="00DB1146"/>
    <w:rsid w:val="00DB52E5"/>
    <w:rsid w:val="00DC5E4F"/>
    <w:rsid w:val="00DC7E5C"/>
    <w:rsid w:val="00DE5117"/>
    <w:rsid w:val="00DF3684"/>
    <w:rsid w:val="00E00C66"/>
    <w:rsid w:val="00E02CD7"/>
    <w:rsid w:val="00E046A1"/>
    <w:rsid w:val="00E1796B"/>
    <w:rsid w:val="00E44010"/>
    <w:rsid w:val="00E65F50"/>
    <w:rsid w:val="00E813BC"/>
    <w:rsid w:val="00E831E0"/>
    <w:rsid w:val="00E83219"/>
    <w:rsid w:val="00E95A8B"/>
    <w:rsid w:val="00EA0587"/>
    <w:rsid w:val="00ED2784"/>
    <w:rsid w:val="00F15F8D"/>
    <w:rsid w:val="00F212BE"/>
    <w:rsid w:val="00F2357E"/>
    <w:rsid w:val="00F302B1"/>
    <w:rsid w:val="00F30D66"/>
    <w:rsid w:val="00F54D53"/>
    <w:rsid w:val="00F55512"/>
    <w:rsid w:val="00F56F64"/>
    <w:rsid w:val="00F70D96"/>
    <w:rsid w:val="00F8043F"/>
    <w:rsid w:val="00F80C8E"/>
    <w:rsid w:val="00F83802"/>
    <w:rsid w:val="00F90A59"/>
    <w:rsid w:val="00F968DE"/>
    <w:rsid w:val="00F9708D"/>
    <w:rsid w:val="00FB3271"/>
    <w:rsid w:val="00FB6DD8"/>
    <w:rsid w:val="00FE3BE6"/>
    <w:rsid w:val="00FE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8BA939"/>
  <w15:docId w15:val="{2EFE1DB7-318E-4918-A61C-4D541096B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1B6D"/>
    <w:pPr>
      <w:spacing w:after="2" w:line="248" w:lineRule="auto"/>
      <w:ind w:firstLine="710"/>
      <w:jc w:val="both"/>
    </w:pPr>
    <w:rPr>
      <w:rFonts w:ascii="Times New Roman" w:hAnsi="Times New Roman"/>
      <w:color w:val="000000"/>
      <w:sz w:val="28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uiPriority w:val="99"/>
    <w:rsid w:val="005C1B6D"/>
    <w:rPr>
      <w:sz w:val="22"/>
      <w:szCs w:val="22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rsid w:val="00F9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link w:val="a3"/>
    <w:uiPriority w:val="99"/>
    <w:semiHidden/>
    <w:locked/>
    <w:rsid w:val="00F968DE"/>
    <w:rPr>
      <w:rFonts w:ascii="Tahoma" w:hAnsi="Tahoma" w:cs="Tahoma"/>
      <w:color w:val="000000"/>
      <w:sz w:val="16"/>
      <w:szCs w:val="16"/>
    </w:rPr>
  </w:style>
  <w:style w:type="character" w:styleId="a5">
    <w:name w:val="Emphasis"/>
    <w:uiPriority w:val="99"/>
    <w:qFormat/>
    <w:rsid w:val="002B4CF4"/>
    <w:rPr>
      <w:rFonts w:cs="Times New Roman"/>
      <w:i/>
      <w:iCs/>
    </w:rPr>
  </w:style>
  <w:style w:type="paragraph" w:styleId="a6">
    <w:name w:val="List Paragraph"/>
    <w:basedOn w:val="a"/>
    <w:uiPriority w:val="99"/>
    <w:qFormat/>
    <w:rsid w:val="000231C6"/>
    <w:pPr>
      <w:ind w:left="720"/>
      <w:contextualSpacing/>
    </w:pPr>
  </w:style>
  <w:style w:type="paragraph" w:styleId="a7">
    <w:name w:val="Body Text Indent"/>
    <w:basedOn w:val="a"/>
    <w:link w:val="a8"/>
    <w:uiPriority w:val="99"/>
    <w:rsid w:val="005E0EAE"/>
    <w:pPr>
      <w:autoSpaceDE w:val="0"/>
      <w:autoSpaceDN w:val="0"/>
      <w:spacing w:after="0" w:line="240" w:lineRule="auto"/>
      <w:ind w:firstLine="0"/>
      <w:jc w:val="center"/>
    </w:pPr>
    <w:rPr>
      <w:rFonts w:ascii="Bookman Old Style" w:hAnsi="Bookman Old Style"/>
      <w:color w:val="auto"/>
      <w:sz w:val="12"/>
      <w:szCs w:val="12"/>
      <w:lang w:val="uk-UA"/>
    </w:rPr>
  </w:style>
  <w:style w:type="character" w:customStyle="1" w:styleId="a8">
    <w:name w:val="Основний текст з відступом Знак"/>
    <w:link w:val="a7"/>
    <w:uiPriority w:val="99"/>
    <w:semiHidden/>
    <w:locked/>
    <w:rsid w:val="006B04CC"/>
    <w:rPr>
      <w:rFonts w:ascii="Times New Roman" w:hAnsi="Times New Roman" w:cs="Times New Roman"/>
      <w:color w:val="000000"/>
      <w:sz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82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2191</TotalTime>
  <Pages>6</Pages>
  <Words>6785</Words>
  <Characters>3868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Microsoft Word - 64.doc</vt:lpstr>
    </vt:vector>
  </TitlesOfParts>
  <Company/>
  <LinksUpToDate>false</LinksUpToDate>
  <CharactersWithSpaces>10632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- 64.doc</dc:title>
  <dc:subject/>
  <dc:creator>admin</dc:creator>
  <cp:keywords/>
  <dc:description/>
  <cp:lastModifiedBy>user</cp:lastModifiedBy>
  <cp:revision>129</cp:revision>
  <cp:lastPrinted>2026-04-28T11:26:00Z</cp:lastPrinted>
  <dcterms:created xsi:type="dcterms:W3CDTF">2022-11-10T12:05:00Z</dcterms:created>
  <dcterms:modified xsi:type="dcterms:W3CDTF">2026-04-29T05:16:00Z</dcterms:modified>
</cp:coreProperties>
</file>